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11" w:rsidRPr="005553F2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3B2F51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E81FC2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B2311" w:rsidRPr="005553F2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1B2311" w:rsidRPr="005553F2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E81FC2">
        <w:rPr>
          <w:rFonts w:ascii="Times New Roman" w:hAnsi="Times New Roman" w:cs="Times New Roman"/>
          <w:b/>
          <w:bCs/>
          <w:kern w:val="28"/>
          <w:sz w:val="24"/>
          <w:szCs w:val="24"/>
        </w:rPr>
        <w:t>01</w:t>
      </w:r>
      <w:r w:rsidR="00B378F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E81FC2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8F2315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9A3FCB" w:rsidRDefault="001B2311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Ao </w:t>
      </w:r>
      <w:r w:rsidR="00F1083B">
        <w:rPr>
          <w:rFonts w:ascii="Times New Roman" w:hAnsi="Times New Roman" w:cs="Times New Roman"/>
          <w:kern w:val="28"/>
          <w:sz w:val="24"/>
          <w:szCs w:val="24"/>
        </w:rPr>
        <w:t>primeiro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dia do mês de </w:t>
      </w:r>
      <w:r w:rsidR="00F1083B">
        <w:rPr>
          <w:rFonts w:ascii="Times New Roman" w:hAnsi="Times New Roman" w:cs="Times New Roman"/>
          <w:kern w:val="28"/>
          <w:sz w:val="24"/>
          <w:szCs w:val="24"/>
        </w:rPr>
        <w:t>setembr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F1083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minutos, tendo como local o Plenarinho Aldo Cantarelli, da Câmara Municipal de Vereadores de Aceguá, reuniu-se a Comissão de Legislação, Justiça e Redação Final – CLJRF, sob a Presidência do</w:t>
      </w:r>
      <w:r w:rsidR="00F1083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Vereador Anderson Barcelos Corrêa-PSDB e com a presença</w:t>
      </w:r>
      <w:r w:rsidR="00F1083B">
        <w:rPr>
          <w:rFonts w:ascii="Times New Roman" w:hAnsi="Times New Roman" w:cs="Times New Roman"/>
          <w:kern w:val="28"/>
          <w:sz w:val="24"/>
          <w:szCs w:val="24"/>
        </w:rPr>
        <w:t xml:space="preserve"> demais integrantes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Vereadora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Adriana Machado Teixeira-PSDB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7A5C26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 Jardim-MDB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D5860">
        <w:rPr>
          <w:rFonts w:ascii="Times New Roman" w:hAnsi="Times New Roman" w:cs="Times New Roman"/>
          <w:kern w:val="28"/>
          <w:sz w:val="24"/>
          <w:szCs w:val="24"/>
        </w:rPr>
        <w:t xml:space="preserve"> Presentes, também, os Vereadores Júlio César Porciúncula Lemos-PSDB e Renato Souza da Silva-MDB. </w:t>
      </w:r>
      <w:r w:rsidR="00F1083B">
        <w:rPr>
          <w:rFonts w:ascii="Times New Roman" w:hAnsi="Times New Roman" w:cs="Times New Roman"/>
          <w:kern w:val="28"/>
          <w:sz w:val="24"/>
          <w:szCs w:val="24"/>
        </w:rPr>
        <w:t>A reunião, contou, ainda, com a presença do Prefeito Municipal, Marcus Vinícius Godoy de Aguiar, atendendo a convite formulado pelo requerimento n.º 537/2025, para prestar informações sobre o PL n.º 042/2025. Presentes, também, o Secretário Municipal de Saúde e Assistência Social, Maurício Porto, por livre iniciativa, além da</w:t>
      </w:r>
      <w:r w:rsidR="003D58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1083B">
        <w:rPr>
          <w:rFonts w:ascii="Times New Roman" w:hAnsi="Times New Roman" w:cs="Times New Roman"/>
          <w:kern w:val="28"/>
          <w:sz w:val="24"/>
          <w:szCs w:val="24"/>
        </w:rPr>
        <w:t xml:space="preserve"> Conselheiras Tutelares, Sônia Reis, Coordenadora e Julieta Oliveira. </w:t>
      </w:r>
      <w:r w:rsidR="003D5860" w:rsidRPr="009A2D7F">
        <w:rPr>
          <w:rFonts w:ascii="Times New Roman" w:hAnsi="Times New Roman" w:cs="Times New Roman"/>
          <w:kern w:val="28"/>
          <w:sz w:val="24"/>
          <w:szCs w:val="24"/>
        </w:rPr>
        <w:t>De imediato, o Presidente procedeu</w:t>
      </w:r>
      <w:r w:rsidR="003D5860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</w:t>
      </w:r>
      <w:r w:rsidR="003D5860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anterior, que após discussão e votação, foi aprovada por unanimidade. </w:t>
      </w:r>
      <w:r w:rsidR="00AF1ADE">
        <w:rPr>
          <w:rFonts w:ascii="Times New Roman" w:hAnsi="Times New Roman" w:cs="Times New Roman"/>
          <w:kern w:val="28"/>
          <w:sz w:val="24"/>
          <w:szCs w:val="24"/>
        </w:rPr>
        <w:t xml:space="preserve">Após, disponibilizou espaço à Vereadora Liziane Jardim, Relatora do projeto, oportunidade em que foram apresentados vários questionamentos ao Prefeito Municipal, por todos os Vereadores, </w:t>
      </w:r>
      <w:r w:rsidR="00DE19C6">
        <w:rPr>
          <w:rFonts w:ascii="Times New Roman" w:hAnsi="Times New Roman" w:cs="Times New Roman"/>
          <w:kern w:val="28"/>
          <w:sz w:val="24"/>
          <w:szCs w:val="24"/>
        </w:rPr>
        <w:t xml:space="preserve">devidamente </w:t>
      </w:r>
      <w:r w:rsidR="00AF1ADE">
        <w:rPr>
          <w:rFonts w:ascii="Times New Roman" w:hAnsi="Times New Roman" w:cs="Times New Roman"/>
          <w:kern w:val="28"/>
          <w:sz w:val="24"/>
          <w:szCs w:val="24"/>
        </w:rPr>
        <w:t xml:space="preserve">respondidos. </w:t>
      </w:r>
      <w:r w:rsidR="00DE19C6">
        <w:rPr>
          <w:rFonts w:ascii="Times New Roman" w:hAnsi="Times New Roman" w:cs="Times New Roman"/>
          <w:kern w:val="28"/>
          <w:sz w:val="24"/>
          <w:szCs w:val="24"/>
        </w:rPr>
        <w:t>Ainda, o Prefeito Municipal, por iniciativa própria, se disponibilizou a esclarecer sobre</w:t>
      </w:r>
      <w:r w:rsidR="00B81CEF">
        <w:rPr>
          <w:rFonts w:ascii="Times New Roman" w:hAnsi="Times New Roman" w:cs="Times New Roman"/>
          <w:kern w:val="28"/>
          <w:sz w:val="24"/>
          <w:szCs w:val="24"/>
        </w:rPr>
        <w:t xml:space="preserve"> outros projetos em pauta, quand</w:t>
      </w:r>
      <w:r w:rsidR="00DE19C6">
        <w:rPr>
          <w:rFonts w:ascii="Times New Roman" w:hAnsi="Times New Roman" w:cs="Times New Roman"/>
          <w:kern w:val="28"/>
          <w:sz w:val="24"/>
          <w:szCs w:val="24"/>
        </w:rPr>
        <w:t xml:space="preserve">o foi debatido o PL n.º 052/2025. Retornando, aos trabalhos o Presidente </w:t>
      </w:r>
      <w:r w:rsidR="00DE19C6" w:rsidRPr="009A2D7F">
        <w:rPr>
          <w:rFonts w:ascii="Times New Roman" w:hAnsi="Times New Roman" w:cs="Times New Roman"/>
          <w:kern w:val="28"/>
          <w:sz w:val="24"/>
          <w:szCs w:val="24"/>
        </w:rPr>
        <w:t>apresentou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 pauta da reunião, sendo: 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>Dispõe sobre a política de atendimento dos direitos da criança e do adolescente em Aceguá e dá outras providências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 xml:space="preserve">Após </w:t>
      </w:r>
      <w:r w:rsidR="00DE19C6">
        <w:rPr>
          <w:rFonts w:ascii="Times New Roman" w:hAnsi="Times New Roman" w:cs="Times New Roman"/>
          <w:kern w:val="28"/>
          <w:sz w:val="24"/>
          <w:szCs w:val="24"/>
        </w:rPr>
        <w:t xml:space="preserve">afirmativa do Prefeito, da remessa de Mensagem Retificativa ao Projeto, </w:t>
      </w:r>
      <w:r w:rsidR="002E3F9D">
        <w:rPr>
          <w:rFonts w:ascii="Times New Roman" w:hAnsi="Times New Roman" w:cs="Times New Roman"/>
          <w:kern w:val="28"/>
          <w:sz w:val="24"/>
          <w:szCs w:val="24"/>
        </w:rPr>
        <w:t>além d</w:t>
      </w:r>
      <w:r w:rsidR="00DE19C6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2E3F9D">
        <w:rPr>
          <w:rFonts w:ascii="Times New Roman" w:hAnsi="Times New Roman" w:cs="Times New Roman"/>
          <w:kern w:val="28"/>
          <w:sz w:val="24"/>
          <w:szCs w:val="24"/>
        </w:rPr>
        <w:t xml:space="preserve">resposta ao Requerimento n.º 538/2025, em que solicita o impacto financeiro do mesmo, a </w:t>
      </w:r>
      <w:r w:rsidR="00DE19C6">
        <w:rPr>
          <w:rFonts w:ascii="Times New Roman" w:hAnsi="Times New Roman" w:cs="Times New Roman"/>
          <w:kern w:val="28"/>
          <w:sz w:val="24"/>
          <w:szCs w:val="24"/>
        </w:rPr>
        <w:t>Comissão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D5860">
        <w:rPr>
          <w:rFonts w:ascii="Times New Roman" w:hAnsi="Times New Roman" w:cs="Times New Roman"/>
          <w:kern w:val="28"/>
          <w:sz w:val="24"/>
          <w:szCs w:val="24"/>
        </w:rPr>
        <w:t>permanece</w:t>
      </w:r>
      <w:r w:rsidR="00B81CEF">
        <w:rPr>
          <w:rFonts w:ascii="Times New Roman" w:hAnsi="Times New Roman" w:cs="Times New Roman"/>
          <w:kern w:val="28"/>
          <w:sz w:val="24"/>
          <w:szCs w:val="24"/>
        </w:rPr>
        <w:t xml:space="preserve"> no</w:t>
      </w:r>
      <w:bookmarkStart w:id="0" w:name="_GoBack"/>
      <w:bookmarkEnd w:id="0"/>
      <w:r w:rsidR="002E3F9D">
        <w:rPr>
          <w:rFonts w:ascii="Times New Roman" w:hAnsi="Times New Roman" w:cs="Times New Roman"/>
          <w:kern w:val="28"/>
          <w:sz w:val="24"/>
          <w:szCs w:val="24"/>
        </w:rPr>
        <w:t xml:space="preserve"> aguardo</w:t>
      </w:r>
      <w:r w:rsidR="00DE19C6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PL </w:t>
      </w:r>
      <w:r w:rsidR="006E57C1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>.º 047/2025 – D</w:t>
      </w:r>
      <w:r w:rsidR="007C5711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C5711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6E57C1">
        <w:rPr>
          <w:rFonts w:ascii="Times New Roman" w:hAnsi="Times New Roman" w:cs="Times New Roman"/>
          <w:kern w:val="28"/>
          <w:sz w:val="24"/>
          <w:szCs w:val="24"/>
        </w:rPr>
        <w:t xml:space="preserve">Altera 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 xml:space="preserve">o Art. </w:t>
      </w:r>
      <w:r w:rsidR="006E57C1">
        <w:rPr>
          <w:rFonts w:ascii="Times New Roman" w:hAnsi="Times New Roman" w:cs="Times New Roman"/>
          <w:kern w:val="28"/>
          <w:sz w:val="24"/>
          <w:szCs w:val="24"/>
        </w:rPr>
        <w:t>2.º, da Lei Municipal n.º 2.087, de 27 de junho de 2024, a fim de extinguir a verba de representação paga ao Presidente da Câmara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 xml:space="preserve">”. Na oportunidade, o Vereador designado Relator, solicitou a </w:t>
      </w:r>
      <w:r w:rsidR="00DF5FEA">
        <w:rPr>
          <w:rFonts w:ascii="Times New Roman" w:hAnsi="Times New Roman" w:cs="Times New Roman"/>
          <w:kern w:val="28"/>
          <w:sz w:val="24"/>
          <w:szCs w:val="24"/>
        </w:rPr>
        <w:t>manuten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>ção d</w:t>
      </w:r>
      <w:r w:rsidR="00DF5FE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 xml:space="preserve"> prazo regimental; PL n.º 0</w:t>
      </w:r>
      <w:r w:rsidR="006D471B">
        <w:rPr>
          <w:rFonts w:ascii="Times New Roman" w:hAnsi="Times New Roman" w:cs="Times New Roman"/>
          <w:kern w:val="28"/>
          <w:sz w:val="24"/>
          <w:szCs w:val="24"/>
        </w:rPr>
        <w:t>51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6D471B">
        <w:rPr>
          <w:rFonts w:ascii="Times New Roman" w:hAnsi="Times New Roman" w:cs="Times New Roman"/>
          <w:kern w:val="28"/>
          <w:sz w:val="24"/>
          <w:szCs w:val="24"/>
        </w:rPr>
        <w:t>Fixa o valor do auxílio alimentação aos servidores municipais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 xml:space="preserve">”.  </w:t>
      </w:r>
      <w:r w:rsidR="006D471B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3D58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D471B">
        <w:rPr>
          <w:rFonts w:ascii="Times New Roman" w:hAnsi="Times New Roman" w:cs="Times New Roman"/>
          <w:kern w:val="28"/>
          <w:sz w:val="24"/>
          <w:szCs w:val="24"/>
        </w:rPr>
        <w:t>ua parte, o Vereador designado</w:t>
      </w:r>
      <w:r w:rsidR="006D471B" w:rsidRPr="006D471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D471B">
        <w:rPr>
          <w:rFonts w:ascii="Times New Roman" w:hAnsi="Times New Roman" w:cs="Times New Roman"/>
          <w:kern w:val="28"/>
          <w:sz w:val="24"/>
          <w:szCs w:val="24"/>
        </w:rPr>
        <w:t>Relator, solicitou a manutenção do prazo regimental</w:t>
      </w:r>
      <w:r w:rsidR="009B4744" w:rsidRPr="009A2D7F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D471B">
        <w:rPr>
          <w:rFonts w:ascii="Times New Roman" w:hAnsi="Times New Roman" w:cs="Times New Roman"/>
          <w:kern w:val="28"/>
          <w:sz w:val="24"/>
          <w:szCs w:val="24"/>
        </w:rPr>
        <w:t>PL n.º 052/2025 – Do PODER EXECUTIVO – “C</w:t>
      </w:r>
      <w:r w:rsidR="003D5860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6D471B">
        <w:rPr>
          <w:rFonts w:ascii="Times New Roman" w:hAnsi="Times New Roman" w:cs="Times New Roman"/>
          <w:kern w:val="28"/>
          <w:sz w:val="24"/>
          <w:szCs w:val="24"/>
        </w:rPr>
        <w:t>ia gratificação especial para auxílio e execução do PPA, LDO e LOA do município de Aceguá”</w:t>
      </w:r>
      <w:r w:rsidR="009A3FCB">
        <w:rPr>
          <w:rFonts w:ascii="Times New Roman" w:hAnsi="Times New Roman" w:cs="Times New Roman"/>
          <w:kern w:val="28"/>
          <w:sz w:val="24"/>
          <w:szCs w:val="24"/>
        </w:rPr>
        <w:t>. Este projeto aguarda a orientação técnica solicitada ao Instituto Gamma-IGAM</w:t>
      </w:r>
      <w:r w:rsidR="006D471B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616C95">
        <w:rPr>
          <w:rFonts w:ascii="Times New Roman" w:hAnsi="Times New Roman" w:cs="Times New Roman"/>
          <w:kern w:val="28"/>
          <w:sz w:val="24"/>
          <w:szCs w:val="24"/>
        </w:rPr>
        <w:t>PL n.º 05</w:t>
      </w:r>
      <w:r w:rsidR="009A3FCB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616C95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9A3FCB">
        <w:rPr>
          <w:rFonts w:ascii="Times New Roman" w:hAnsi="Times New Roman" w:cs="Times New Roman"/>
          <w:kern w:val="28"/>
          <w:sz w:val="24"/>
          <w:szCs w:val="24"/>
        </w:rPr>
        <w:t>Altera parcialmente a Lei Municipal n.º 2.127/2025</w:t>
      </w:r>
      <w:r w:rsidR="00616C95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616C95" w:rsidRPr="009A2D7F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</w:t>
      </w:r>
      <w:r w:rsidR="00616C95">
        <w:rPr>
          <w:rFonts w:ascii="Times New Roman" w:hAnsi="Times New Roman" w:cs="Times New Roman"/>
          <w:kern w:val="28"/>
          <w:sz w:val="24"/>
          <w:szCs w:val="24"/>
        </w:rPr>
        <w:t>issão: Mantém o voto do Relator.</w:t>
      </w:r>
      <w:r w:rsidR="009A3FCB">
        <w:rPr>
          <w:rFonts w:ascii="Times New Roman" w:hAnsi="Times New Roman" w:cs="Times New Roman"/>
          <w:kern w:val="28"/>
          <w:sz w:val="24"/>
          <w:szCs w:val="24"/>
        </w:rPr>
        <w:t xml:space="preserve"> A seguir, a Comissão exarou a Redação Final sobre o PL n.º 043/2025 - Do PODER EXECUTIVO –</w:t>
      </w:r>
      <w:r w:rsidR="00616C9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A3FCB">
        <w:rPr>
          <w:rFonts w:ascii="Times New Roman" w:hAnsi="Times New Roman" w:cs="Times New Roman"/>
          <w:kern w:val="28"/>
          <w:sz w:val="24"/>
          <w:szCs w:val="24"/>
        </w:rPr>
        <w:t xml:space="preserve">“Autoriza a criação de CNPJ para a Secretaria Municipal de Educação, Cultura, Esporte e Lazer e dá outras providências”. </w:t>
      </w:r>
      <w:r w:rsidR="002A2B70">
        <w:rPr>
          <w:rFonts w:ascii="Times New Roman" w:hAnsi="Times New Roman" w:cs="Times New Roman"/>
          <w:kern w:val="28"/>
          <w:sz w:val="24"/>
          <w:szCs w:val="24"/>
        </w:rPr>
        <w:t xml:space="preserve">Foram </w:t>
      </w:r>
      <w:r w:rsidR="009A3FCB">
        <w:rPr>
          <w:rFonts w:ascii="Times New Roman" w:hAnsi="Times New Roman" w:cs="Times New Roman"/>
          <w:kern w:val="28"/>
          <w:sz w:val="24"/>
          <w:szCs w:val="24"/>
        </w:rPr>
        <w:t xml:space="preserve">designados </w:t>
      </w:r>
      <w:r w:rsidR="002A2B70">
        <w:rPr>
          <w:rFonts w:ascii="Times New Roman" w:hAnsi="Times New Roman" w:cs="Times New Roman"/>
          <w:kern w:val="28"/>
          <w:sz w:val="24"/>
          <w:szCs w:val="24"/>
        </w:rPr>
        <w:t xml:space="preserve">Relatores, os Vereadores </w:t>
      </w:r>
      <w:r w:rsidR="009A3FCB">
        <w:rPr>
          <w:rFonts w:ascii="Times New Roman" w:hAnsi="Times New Roman" w:cs="Times New Roman"/>
          <w:kern w:val="28"/>
          <w:sz w:val="24"/>
          <w:szCs w:val="24"/>
        </w:rPr>
        <w:t>Liziane Jardim para o Projeto n.º 042/2025, Anderson Barcelos Corrêa para os de n.º 047 e 051, além de Adriana Machado Teixeira para o de n.º 054/2025</w:t>
      </w:r>
      <w:r w:rsidR="002A2B7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:rsidR="000D7CD5" w:rsidRDefault="000D7CD5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D7CD5" w:rsidRPr="009A2D7F" w:rsidRDefault="000D7CD5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53196" w:rsidRPr="007C5711" w:rsidRDefault="009A3FCB" w:rsidP="007C57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1B231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1B2311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="001B231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1B2311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C5711">
        <w:rPr>
          <w:rFonts w:ascii="Times New Roman" w:hAnsi="Times New Roman" w:cs="Times New Roman"/>
          <w:kern w:val="28"/>
          <w:sz w:val="24"/>
          <w:szCs w:val="24"/>
        </w:rPr>
        <w:t xml:space="preserve">   Vice-President</w:t>
      </w:r>
      <w:r w:rsidR="00DF5FEA">
        <w:rPr>
          <w:rFonts w:ascii="Times New Roman" w:hAnsi="Times New Roman" w:cs="Times New Roman"/>
          <w:kern w:val="28"/>
          <w:sz w:val="24"/>
          <w:szCs w:val="24"/>
        </w:rPr>
        <w:t>e</w:t>
      </w:r>
    </w:p>
    <w:sectPr w:rsidR="00E53196" w:rsidRPr="007C5711" w:rsidSect="005553F2">
      <w:footerReference w:type="default" r:id="rId6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883" w:rsidRDefault="00A70883">
      <w:pPr>
        <w:spacing w:after="0" w:line="240" w:lineRule="auto"/>
      </w:pPr>
      <w:r>
        <w:separator/>
      </w:r>
    </w:p>
  </w:endnote>
  <w:endnote w:type="continuationSeparator" w:id="0">
    <w:p w:rsidR="00A70883" w:rsidRDefault="00A7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:rsidR="00BC2EE6" w:rsidRDefault="001B23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CEF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D44DEF" w:rsidRDefault="00A708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883" w:rsidRDefault="00A70883">
      <w:pPr>
        <w:spacing w:after="0" w:line="240" w:lineRule="auto"/>
      </w:pPr>
      <w:r>
        <w:separator/>
      </w:r>
    </w:p>
  </w:footnote>
  <w:footnote w:type="continuationSeparator" w:id="0">
    <w:p w:rsidR="00A70883" w:rsidRDefault="00A70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21DC4"/>
    <w:rsid w:val="000575BA"/>
    <w:rsid w:val="000760C5"/>
    <w:rsid w:val="000D7CD5"/>
    <w:rsid w:val="000F2E9E"/>
    <w:rsid w:val="001B2311"/>
    <w:rsid w:val="001B35C1"/>
    <w:rsid w:val="001C22AF"/>
    <w:rsid w:val="002529C8"/>
    <w:rsid w:val="00283ACD"/>
    <w:rsid w:val="00286F72"/>
    <w:rsid w:val="002A2B70"/>
    <w:rsid w:val="002A6819"/>
    <w:rsid w:val="002E3F9D"/>
    <w:rsid w:val="00306E55"/>
    <w:rsid w:val="00365F68"/>
    <w:rsid w:val="003922F6"/>
    <w:rsid w:val="003B2F51"/>
    <w:rsid w:val="003D5860"/>
    <w:rsid w:val="004638EF"/>
    <w:rsid w:val="00476F9B"/>
    <w:rsid w:val="004973FB"/>
    <w:rsid w:val="005230E9"/>
    <w:rsid w:val="005434A7"/>
    <w:rsid w:val="00616C95"/>
    <w:rsid w:val="00636223"/>
    <w:rsid w:val="006D471B"/>
    <w:rsid w:val="006E57C1"/>
    <w:rsid w:val="00744531"/>
    <w:rsid w:val="007A5C26"/>
    <w:rsid w:val="007C5711"/>
    <w:rsid w:val="007F7BD1"/>
    <w:rsid w:val="00801C67"/>
    <w:rsid w:val="0081325B"/>
    <w:rsid w:val="0085740B"/>
    <w:rsid w:val="008A4C23"/>
    <w:rsid w:val="008F2315"/>
    <w:rsid w:val="00943046"/>
    <w:rsid w:val="0094434B"/>
    <w:rsid w:val="0095680D"/>
    <w:rsid w:val="009A2D7F"/>
    <w:rsid w:val="009A3FCB"/>
    <w:rsid w:val="009B4744"/>
    <w:rsid w:val="009D1DC1"/>
    <w:rsid w:val="009F2433"/>
    <w:rsid w:val="009F6F25"/>
    <w:rsid w:val="00A04EE9"/>
    <w:rsid w:val="00A459FE"/>
    <w:rsid w:val="00A70883"/>
    <w:rsid w:val="00A711AE"/>
    <w:rsid w:val="00A905D9"/>
    <w:rsid w:val="00AF1ADE"/>
    <w:rsid w:val="00B04DCA"/>
    <w:rsid w:val="00B261B2"/>
    <w:rsid w:val="00B378F4"/>
    <w:rsid w:val="00B50C07"/>
    <w:rsid w:val="00B54A7B"/>
    <w:rsid w:val="00B81CEF"/>
    <w:rsid w:val="00B94646"/>
    <w:rsid w:val="00C45C24"/>
    <w:rsid w:val="00DE19C6"/>
    <w:rsid w:val="00DF5FEA"/>
    <w:rsid w:val="00E53196"/>
    <w:rsid w:val="00E81FC2"/>
    <w:rsid w:val="00F1083B"/>
    <w:rsid w:val="00F16925"/>
    <w:rsid w:val="00F86BF5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9</cp:revision>
  <cp:lastPrinted>2025-09-03T15:40:00Z</cp:lastPrinted>
  <dcterms:created xsi:type="dcterms:W3CDTF">2025-09-03T13:58:00Z</dcterms:created>
  <dcterms:modified xsi:type="dcterms:W3CDTF">2025-09-05T16:04:00Z</dcterms:modified>
</cp:coreProperties>
</file>