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C67" w:rsidRDefault="00801C67" w:rsidP="00801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45C24" w:rsidRDefault="00C45C24" w:rsidP="00801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bookmarkStart w:id="0" w:name="_GoBack"/>
      <w:bookmarkEnd w:id="0"/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LEGISLAÇÃO, JUSTIÇA E REDAÇÃO FINAL - CLJRF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012684">
        <w:rPr>
          <w:rFonts w:ascii="Times New Roman" w:hAnsi="Times New Roman" w:cs="Times New Roman"/>
          <w:b/>
          <w:bCs/>
          <w:kern w:val="28"/>
          <w:sz w:val="24"/>
          <w:szCs w:val="24"/>
        </w:rPr>
        <w:t>8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/2025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7ª LEGISLATURA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2529C8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012684">
        <w:rPr>
          <w:rFonts w:ascii="Times New Roman" w:hAnsi="Times New Roman" w:cs="Times New Roman"/>
          <w:b/>
          <w:bCs/>
          <w:kern w:val="28"/>
          <w:sz w:val="24"/>
          <w:szCs w:val="24"/>
        </w:rPr>
        <w:t>0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943046">
        <w:rPr>
          <w:rFonts w:ascii="Times New Roman" w:hAnsi="Times New Roman" w:cs="Times New Roman"/>
          <w:b/>
          <w:bCs/>
          <w:kern w:val="28"/>
          <w:sz w:val="24"/>
          <w:szCs w:val="24"/>
        </w:rPr>
        <w:t>junh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2025 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95680D" w:rsidRDefault="001B2311" w:rsidP="009A2D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012684">
        <w:rPr>
          <w:rFonts w:ascii="Times New Roman" w:hAnsi="Times New Roman" w:cs="Times New Roman"/>
          <w:kern w:val="28"/>
          <w:sz w:val="24"/>
          <w:szCs w:val="24"/>
        </w:rPr>
        <w:t>trinta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 dias do mês de 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>junh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o do ano de dois mil e vinte e cinco, às nove horas e 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012684">
        <w:rPr>
          <w:rFonts w:ascii="Times New Roman" w:hAnsi="Times New Roman" w:cs="Times New Roman"/>
          <w:kern w:val="28"/>
          <w:sz w:val="24"/>
          <w:szCs w:val="24"/>
        </w:rPr>
        <w:t xml:space="preserve"> e cinco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 minutos, tendo como local o Plenarinho Aldo </w:t>
      </w:r>
      <w:proofErr w:type="spellStart"/>
      <w:r w:rsidRPr="009A2D7F">
        <w:rPr>
          <w:rFonts w:ascii="Times New Roman" w:hAnsi="Times New Roman" w:cs="Times New Roman"/>
          <w:kern w:val="28"/>
          <w:sz w:val="24"/>
          <w:szCs w:val="24"/>
        </w:rPr>
        <w:t>Cantarelli</w:t>
      </w:r>
      <w:proofErr w:type="spellEnd"/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, da Câmara Municipal de Vereadores de </w:t>
      </w:r>
      <w:proofErr w:type="spellStart"/>
      <w:r w:rsidRPr="009A2D7F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9A2D7F">
        <w:rPr>
          <w:rFonts w:ascii="Times New Roman" w:hAnsi="Times New Roman" w:cs="Times New Roman"/>
          <w:kern w:val="28"/>
          <w:sz w:val="24"/>
          <w:szCs w:val="24"/>
        </w:rPr>
        <w:t>, reuniu-se a Comissão de Legislação, Justiça e Redação Final – CLJRF, sob a Presidência do Vereador Anderson Barcelos Corrêa-PSDB e com a presença da</w:t>
      </w:r>
      <w:r w:rsidR="00365F68">
        <w:rPr>
          <w:rFonts w:ascii="Times New Roman" w:hAnsi="Times New Roman" w:cs="Times New Roman"/>
          <w:kern w:val="28"/>
          <w:sz w:val="24"/>
          <w:szCs w:val="24"/>
        </w:rPr>
        <w:t>s demais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65F68">
        <w:rPr>
          <w:rFonts w:ascii="Times New Roman" w:hAnsi="Times New Roman" w:cs="Times New Roman"/>
          <w:kern w:val="28"/>
          <w:sz w:val="24"/>
          <w:szCs w:val="24"/>
        </w:rPr>
        <w:t xml:space="preserve">integrantes, 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>Vereadora</w:t>
      </w:r>
      <w:r w:rsidR="00365F68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>Adriana Machado Teixeira-PSDB</w:t>
      </w:r>
      <w:r w:rsidR="00365F68">
        <w:rPr>
          <w:rFonts w:ascii="Times New Roman" w:hAnsi="Times New Roman" w:cs="Times New Roman"/>
          <w:kern w:val="28"/>
          <w:sz w:val="24"/>
          <w:szCs w:val="24"/>
        </w:rPr>
        <w:t xml:space="preserve">, Vice-Presidente e </w:t>
      </w:r>
      <w:proofErr w:type="spellStart"/>
      <w:r w:rsidR="00365F68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365F68">
        <w:rPr>
          <w:rFonts w:ascii="Times New Roman" w:hAnsi="Times New Roman" w:cs="Times New Roman"/>
          <w:kern w:val="28"/>
          <w:sz w:val="24"/>
          <w:szCs w:val="24"/>
        </w:rPr>
        <w:t xml:space="preserve"> Jardim-MDB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>.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 A reunião, contou, ainda, com a participação do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>es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5680D">
        <w:rPr>
          <w:rFonts w:ascii="Times New Roman" w:hAnsi="Times New Roman" w:cs="Times New Roman"/>
          <w:kern w:val="28"/>
          <w:sz w:val="24"/>
          <w:szCs w:val="24"/>
        </w:rPr>
        <w:t xml:space="preserve">Júlio César Porciúncula </w:t>
      </w:r>
    </w:p>
    <w:p w:rsidR="001B2311" w:rsidRPr="009A2D7F" w:rsidRDefault="0095680D" w:rsidP="009A2D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Lemos-PSDB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Tiago Arce </w:t>
      </w:r>
      <w:proofErr w:type="spellStart"/>
      <w:r>
        <w:rPr>
          <w:rFonts w:ascii="Times New Roman" w:hAnsi="Times New Roman" w:cs="Times New Roman"/>
          <w:kern w:val="28"/>
          <w:sz w:val="24"/>
          <w:szCs w:val="24"/>
        </w:rPr>
        <w:t>Picaz</w:t>
      </w:r>
      <w:proofErr w:type="spellEnd"/>
      <w:r>
        <w:rPr>
          <w:rFonts w:ascii="Times New Roman" w:hAnsi="Times New Roman" w:cs="Times New Roman"/>
          <w:kern w:val="28"/>
          <w:sz w:val="24"/>
          <w:szCs w:val="24"/>
        </w:rPr>
        <w:t>-PODEMOS</w:t>
      </w:r>
      <w:r w:rsidR="001B2311" w:rsidRPr="009A2D7F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5230E9">
        <w:rPr>
          <w:rFonts w:ascii="Times New Roman" w:hAnsi="Times New Roman" w:cs="Times New Roman"/>
          <w:kern w:val="28"/>
          <w:sz w:val="24"/>
          <w:szCs w:val="24"/>
        </w:rPr>
        <w:t xml:space="preserve">Presente, também, </w:t>
      </w:r>
      <w:r w:rsidR="00A459FE">
        <w:rPr>
          <w:rFonts w:ascii="Times New Roman" w:hAnsi="Times New Roman" w:cs="Times New Roman"/>
          <w:kern w:val="28"/>
          <w:sz w:val="24"/>
          <w:szCs w:val="24"/>
        </w:rPr>
        <w:t>o Secretário Municipal de Saúde e Assistência Social, Maurício Porto</w:t>
      </w:r>
      <w:r w:rsidR="0085740B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5230E9">
        <w:rPr>
          <w:rFonts w:ascii="Times New Roman" w:hAnsi="Times New Roman" w:cs="Times New Roman"/>
          <w:kern w:val="28"/>
          <w:sz w:val="24"/>
          <w:szCs w:val="24"/>
        </w:rPr>
        <w:t xml:space="preserve">atendendo a </w:t>
      </w:r>
      <w:r w:rsidR="00A459FE">
        <w:rPr>
          <w:rFonts w:ascii="Times New Roman" w:hAnsi="Times New Roman" w:cs="Times New Roman"/>
          <w:kern w:val="28"/>
          <w:sz w:val="24"/>
          <w:szCs w:val="24"/>
        </w:rPr>
        <w:t xml:space="preserve">convocação formulada conforme requerimento protocolado sob n.º 411/2025 para prestar informações sobre o PL n.º 038//2025. </w:t>
      </w:r>
      <w:r w:rsidR="001B2311" w:rsidRPr="009A2D7F">
        <w:rPr>
          <w:rFonts w:ascii="Times New Roman" w:hAnsi="Times New Roman" w:cs="Times New Roman"/>
          <w:kern w:val="28"/>
          <w:sz w:val="24"/>
          <w:szCs w:val="24"/>
        </w:rPr>
        <w:t xml:space="preserve">De imediato, o Presidente 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>procedeu</w:t>
      </w:r>
      <w:r w:rsidR="00365F68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B2311" w:rsidRPr="009A2D7F">
        <w:rPr>
          <w:rFonts w:ascii="Times New Roman" w:hAnsi="Times New Roman" w:cs="Times New Roman"/>
          <w:kern w:val="28"/>
          <w:sz w:val="24"/>
          <w:szCs w:val="24"/>
        </w:rPr>
        <w:t xml:space="preserve">anterior, que após discussão e votação, foi aprovada por unanimidade. Na sequência, </w:t>
      </w:r>
      <w:r w:rsidR="00A459FE">
        <w:rPr>
          <w:rFonts w:ascii="Times New Roman" w:hAnsi="Times New Roman" w:cs="Times New Roman"/>
          <w:kern w:val="28"/>
          <w:sz w:val="24"/>
          <w:szCs w:val="24"/>
        </w:rPr>
        <w:t>disponibilizou espaço ao Secretár</w:t>
      </w:r>
      <w:r w:rsidR="0085740B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A459FE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85740B">
        <w:rPr>
          <w:rFonts w:ascii="Times New Roman" w:hAnsi="Times New Roman" w:cs="Times New Roman"/>
          <w:kern w:val="28"/>
          <w:sz w:val="24"/>
          <w:szCs w:val="24"/>
        </w:rPr>
        <w:t xml:space="preserve">, para suas considerações, oportunidade em que todas as questões foram devidamente respondidas. Prosseguindo, o Presidente inverteu </w:t>
      </w:r>
      <w:r w:rsidR="001B2311" w:rsidRPr="009A2D7F">
        <w:rPr>
          <w:rFonts w:ascii="Times New Roman" w:hAnsi="Times New Roman" w:cs="Times New Roman"/>
          <w:kern w:val="28"/>
          <w:sz w:val="24"/>
          <w:szCs w:val="24"/>
        </w:rPr>
        <w:t>a pauta da reunião, sendo</w:t>
      </w:r>
      <w:r w:rsidR="0085740B">
        <w:rPr>
          <w:rFonts w:ascii="Times New Roman" w:hAnsi="Times New Roman" w:cs="Times New Roman"/>
          <w:kern w:val="28"/>
          <w:sz w:val="24"/>
          <w:szCs w:val="24"/>
        </w:rPr>
        <w:t xml:space="preserve"> apreciados</w:t>
      </w:r>
      <w:r w:rsidR="001B2311" w:rsidRPr="009A2D7F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85740B" w:rsidRPr="009A2D7F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85740B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85740B" w:rsidRPr="009A2D7F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85740B">
        <w:rPr>
          <w:rFonts w:ascii="Times New Roman" w:hAnsi="Times New Roman" w:cs="Times New Roman"/>
          <w:kern w:val="28"/>
          <w:sz w:val="24"/>
          <w:szCs w:val="24"/>
        </w:rPr>
        <w:t>038</w:t>
      </w:r>
      <w:r w:rsidR="0085740B" w:rsidRPr="009A2D7F">
        <w:rPr>
          <w:rFonts w:ascii="Times New Roman" w:hAnsi="Times New Roman" w:cs="Times New Roman"/>
          <w:kern w:val="28"/>
          <w:sz w:val="24"/>
          <w:szCs w:val="24"/>
        </w:rPr>
        <w:t>/2025 – Do PODER EXECUTIVO – “</w:t>
      </w:r>
      <w:r w:rsidR="0085740B">
        <w:rPr>
          <w:rFonts w:ascii="Times New Roman" w:hAnsi="Times New Roman" w:cs="Times New Roman"/>
          <w:kern w:val="28"/>
          <w:sz w:val="24"/>
          <w:szCs w:val="24"/>
        </w:rPr>
        <w:t xml:space="preserve">Autoriza </w:t>
      </w:r>
      <w:r w:rsidR="00286F72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85740B">
        <w:rPr>
          <w:rFonts w:ascii="Times New Roman" w:hAnsi="Times New Roman" w:cs="Times New Roman"/>
          <w:kern w:val="28"/>
          <w:sz w:val="24"/>
          <w:szCs w:val="24"/>
        </w:rPr>
        <w:t xml:space="preserve">contratação emergencial de profissionais da saúde”. </w:t>
      </w:r>
      <w:r w:rsidR="00286F72" w:rsidRPr="009A2D7F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constitucionalidade, legalidade e regimentalidade da matéria. Parecer da Comissão: Mantém o voto do Relator; </w:t>
      </w:r>
      <w:r w:rsidR="001B2311" w:rsidRPr="009A2D7F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>ROCESSO</w:t>
      </w:r>
      <w:r w:rsidR="001B2311" w:rsidRPr="009A2D7F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>342</w:t>
      </w:r>
      <w:r w:rsidR="001B2311" w:rsidRPr="009A2D7F">
        <w:rPr>
          <w:rFonts w:ascii="Times New Roman" w:hAnsi="Times New Roman" w:cs="Times New Roman"/>
          <w:kern w:val="28"/>
          <w:sz w:val="24"/>
          <w:szCs w:val="24"/>
        </w:rPr>
        <w:t>/2025 – Do PODER EXECUTIVO – “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 xml:space="preserve">Mensagem Retificativa ao PL n.º 026/2025, que Institui o programa de recuperação fiscal do município de </w:t>
      </w:r>
      <w:proofErr w:type="spellStart"/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 xml:space="preserve"> – REFISA/2025 </w:t>
      </w:r>
      <w:r w:rsidR="00B50C07">
        <w:rPr>
          <w:rFonts w:ascii="Times New Roman" w:hAnsi="Times New Roman" w:cs="Times New Roman"/>
          <w:kern w:val="28"/>
          <w:sz w:val="24"/>
          <w:szCs w:val="24"/>
        </w:rPr>
        <w:t>– Dá nova redação ao § 1.º do Art. 4.º</w:t>
      </w:r>
      <w:r w:rsidR="001B2311" w:rsidRPr="009A2D7F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286F72">
        <w:rPr>
          <w:rFonts w:ascii="Times New Roman" w:hAnsi="Times New Roman" w:cs="Times New Roman"/>
          <w:kern w:val="28"/>
          <w:sz w:val="24"/>
          <w:szCs w:val="24"/>
        </w:rPr>
        <w:t xml:space="preserve">Na oportunidade, o Presidente apresentou o Of. </w:t>
      </w:r>
      <w:proofErr w:type="spellStart"/>
      <w:r w:rsidR="00286F72">
        <w:rPr>
          <w:rFonts w:ascii="Times New Roman" w:hAnsi="Times New Roman" w:cs="Times New Roman"/>
          <w:kern w:val="28"/>
          <w:sz w:val="24"/>
          <w:szCs w:val="24"/>
        </w:rPr>
        <w:t>Gab</w:t>
      </w:r>
      <w:proofErr w:type="spellEnd"/>
      <w:r w:rsidR="00286F72">
        <w:rPr>
          <w:rFonts w:ascii="Times New Roman" w:hAnsi="Times New Roman" w:cs="Times New Roman"/>
          <w:kern w:val="28"/>
          <w:sz w:val="24"/>
          <w:szCs w:val="24"/>
        </w:rPr>
        <w:t xml:space="preserve">. n.º 209/2025, em resposta ao expediente de n.º 422/2025. Após considerações, a Comissão exarou o seguinte parecer: </w:t>
      </w:r>
      <w:r w:rsidR="00286F72" w:rsidRPr="009A2D7F">
        <w:rPr>
          <w:rFonts w:ascii="Times New Roman" w:hAnsi="Times New Roman" w:cs="Times New Roman"/>
          <w:kern w:val="28"/>
          <w:sz w:val="24"/>
          <w:szCs w:val="24"/>
        </w:rPr>
        <w:t>Voto do Relator: Pela constitucionalidade, legalidade e regimentalidade da matéria. Parecer da Com</w:t>
      </w:r>
      <w:r w:rsidR="00286F72">
        <w:rPr>
          <w:rFonts w:ascii="Times New Roman" w:hAnsi="Times New Roman" w:cs="Times New Roman"/>
          <w:kern w:val="28"/>
          <w:sz w:val="24"/>
          <w:szCs w:val="24"/>
        </w:rPr>
        <w:t>issão: Mantém o voto do Relator.</w:t>
      </w:r>
      <w:r w:rsidR="00286F72" w:rsidRPr="009A2D7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76F9B">
        <w:rPr>
          <w:rFonts w:ascii="Times New Roman" w:hAnsi="Times New Roman" w:cs="Times New Roman"/>
          <w:kern w:val="28"/>
          <w:sz w:val="24"/>
          <w:szCs w:val="24"/>
        </w:rPr>
        <w:t>A seguir, a Comissão exarou a R</w:t>
      </w:r>
      <w:r w:rsidR="000057B0">
        <w:rPr>
          <w:rFonts w:ascii="Times New Roman" w:hAnsi="Times New Roman" w:cs="Times New Roman"/>
          <w:kern w:val="28"/>
          <w:sz w:val="24"/>
          <w:szCs w:val="24"/>
        </w:rPr>
        <w:t xml:space="preserve">EDAÇÃO FINAL sobre o PR n.º 002/2025 – Da Mesa Diretora – “Institui o programa – Câmara Mirim – na Câmara Municipal de </w:t>
      </w:r>
      <w:proofErr w:type="spellStart"/>
      <w:r w:rsidR="000057B0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0057B0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476F9B">
        <w:rPr>
          <w:rFonts w:ascii="Times New Roman" w:hAnsi="Times New Roman" w:cs="Times New Roman"/>
          <w:kern w:val="28"/>
          <w:sz w:val="24"/>
          <w:szCs w:val="24"/>
        </w:rPr>
        <w:t xml:space="preserve">Foi relator, o Vereador Anderson Barcelos Corrêa para o PL n.º 38 e Processo n.º 342/2025. </w:t>
      </w:r>
      <w:r w:rsidR="001B2311" w:rsidRPr="009A2D7F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C45C24" w:rsidRPr="005553F2" w:rsidRDefault="00C45C24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B2311" w:rsidRPr="007D7F5E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Vice-Presidente</w:t>
      </w:r>
    </w:p>
    <w:p w:rsidR="00E53196" w:rsidRPr="001B2311" w:rsidRDefault="00E53196" w:rsidP="001B2311"/>
    <w:sectPr w:rsidR="00E53196" w:rsidRPr="001B2311" w:rsidSect="005553F2">
      <w:footerReference w:type="default" r:id="rId6"/>
      <w:pgSz w:w="11906" w:h="16838"/>
      <w:pgMar w:top="1985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BD1" w:rsidRDefault="007F7BD1">
      <w:pPr>
        <w:spacing w:after="0" w:line="240" w:lineRule="auto"/>
      </w:pPr>
      <w:r>
        <w:separator/>
      </w:r>
    </w:p>
  </w:endnote>
  <w:endnote w:type="continuationSeparator" w:id="0">
    <w:p w:rsidR="007F7BD1" w:rsidRDefault="007F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4609288"/>
      <w:docPartObj>
        <w:docPartGallery w:val="Page Numbers (Bottom of Page)"/>
        <w:docPartUnique/>
      </w:docPartObj>
    </w:sdtPr>
    <w:sdtEndPr/>
    <w:sdtContent>
      <w:p w:rsidR="00BC2EE6" w:rsidRDefault="001B231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C67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:rsidR="00D44DEF" w:rsidRDefault="007F7B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BD1" w:rsidRDefault="007F7BD1">
      <w:pPr>
        <w:spacing w:after="0" w:line="240" w:lineRule="auto"/>
      </w:pPr>
      <w:r>
        <w:separator/>
      </w:r>
    </w:p>
  </w:footnote>
  <w:footnote w:type="continuationSeparator" w:id="0">
    <w:p w:rsidR="007F7BD1" w:rsidRDefault="007F7B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11"/>
    <w:rsid w:val="000057B0"/>
    <w:rsid w:val="00012684"/>
    <w:rsid w:val="00021DC4"/>
    <w:rsid w:val="000F2E9E"/>
    <w:rsid w:val="001B2311"/>
    <w:rsid w:val="001C22AF"/>
    <w:rsid w:val="002529C8"/>
    <w:rsid w:val="00286F72"/>
    <w:rsid w:val="00365F68"/>
    <w:rsid w:val="00476F9B"/>
    <w:rsid w:val="004973FB"/>
    <w:rsid w:val="005230E9"/>
    <w:rsid w:val="007F7BD1"/>
    <w:rsid w:val="00801C67"/>
    <w:rsid w:val="0085740B"/>
    <w:rsid w:val="00943046"/>
    <w:rsid w:val="0095680D"/>
    <w:rsid w:val="009A2D7F"/>
    <w:rsid w:val="009D1DC1"/>
    <w:rsid w:val="009F2433"/>
    <w:rsid w:val="00A459FE"/>
    <w:rsid w:val="00B50C07"/>
    <w:rsid w:val="00B54A7B"/>
    <w:rsid w:val="00C45C24"/>
    <w:rsid w:val="00E53196"/>
    <w:rsid w:val="00F8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C9CC9-5FED-4FA0-85CC-74557092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3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1B2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311"/>
  </w:style>
  <w:style w:type="paragraph" w:customStyle="1" w:styleId="Default">
    <w:name w:val="Default"/>
    <w:rsid w:val="001B23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389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Câmara-2</dc:creator>
  <cp:keywords/>
  <dc:description/>
  <cp:lastModifiedBy>Câmara-2</cp:lastModifiedBy>
  <cp:revision>7</cp:revision>
  <cp:lastPrinted>2025-08-01T13:45:00Z</cp:lastPrinted>
  <dcterms:created xsi:type="dcterms:W3CDTF">2025-07-01T14:46:00Z</dcterms:created>
  <dcterms:modified xsi:type="dcterms:W3CDTF">2025-08-01T13:47:00Z</dcterms:modified>
</cp:coreProperties>
</file>