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EED07" w14:textId="77777777" w:rsidR="000C4524" w:rsidRDefault="000C4524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14:paraId="3561599C" w14:textId="77777777" w:rsidR="004E308C" w:rsidRPr="00C913C7" w:rsidRDefault="004E308C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14:paraId="788D64B6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44DEFCBA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C044A7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472CCC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3750CD88" w:rsidR="005E027F" w:rsidRDefault="00AF710E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2D7DF422" w14:textId="77777777" w:rsidR="00225679" w:rsidRPr="00BB5BB0" w:rsidRDefault="00225679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1C21032" w14:textId="3A0D9F50" w:rsidR="005E027F" w:rsidRDefault="005E027F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472CCC">
        <w:rPr>
          <w:rFonts w:ascii="Times New Roman" w:hAnsi="Times New Roman" w:cs="Times New Roman"/>
          <w:b/>
          <w:bCs/>
          <w:kern w:val="28"/>
          <w:sz w:val="24"/>
          <w:szCs w:val="24"/>
        </w:rPr>
        <w:t>26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maio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1607ECE1" w14:textId="77777777" w:rsidR="000C4524" w:rsidRPr="00BB5BB0" w:rsidRDefault="000C4524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68B1881B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kern w:val="28"/>
          <w:sz w:val="24"/>
          <w:szCs w:val="24"/>
        </w:rPr>
        <w:t>Aos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C5964">
        <w:rPr>
          <w:rFonts w:ascii="Times New Roman" w:hAnsi="Times New Roman" w:cs="Times New Roman"/>
          <w:kern w:val="28"/>
          <w:sz w:val="24"/>
          <w:szCs w:val="24"/>
        </w:rPr>
        <w:t>vinte e seis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BB5BB0">
        <w:rPr>
          <w:rFonts w:ascii="Times New Roman" w:hAnsi="Times New Roman" w:cs="Times New Roman"/>
          <w:kern w:val="28"/>
          <w:sz w:val="24"/>
          <w:szCs w:val="24"/>
        </w:rPr>
        <w:t>dias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>maio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BB5BB0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 xml:space="preserve">cinquenta </w:t>
      </w:r>
      <w:r w:rsidR="00FD2C5E">
        <w:rPr>
          <w:rFonts w:ascii="Times New Roman" w:hAnsi="Times New Roman" w:cs="Times New Roman"/>
          <w:kern w:val="28"/>
          <w:sz w:val="24"/>
          <w:szCs w:val="24"/>
        </w:rPr>
        <w:t xml:space="preserve">e um 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BB5BB0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BB5BB0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Finanças e Orçamento - CFO, sob a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 xml:space="preserve">Tiago Arce </w:t>
      </w:r>
      <w:proofErr w:type="spellStart"/>
      <w:r w:rsidR="0007082C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07082C">
        <w:rPr>
          <w:rFonts w:ascii="Times New Roman" w:hAnsi="Times New Roman" w:cs="Times New Roman"/>
          <w:kern w:val="28"/>
          <w:sz w:val="24"/>
          <w:szCs w:val="24"/>
        </w:rPr>
        <w:t>-PODEMOS, Vice-Presidente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 xml:space="preserve"> e Renato Souza da Silva-MDB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9415E">
        <w:rPr>
          <w:rFonts w:ascii="Times New Roman" w:hAnsi="Times New Roman" w:cs="Times New Roman"/>
          <w:kern w:val="28"/>
          <w:sz w:val="24"/>
          <w:szCs w:val="24"/>
        </w:rPr>
        <w:t>A reunião contou ainda, com a participação d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>a Presidente da Mesa Diretora/2025, Vereadora Jacqueline Ferreira-PSDB, além dos</w:t>
      </w:r>
      <w:r w:rsidR="0009415E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FD2C5E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0941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>Adriana Machado Teixe</w:t>
      </w:r>
      <w:bookmarkStart w:id="0" w:name="_GoBack"/>
      <w:r w:rsidR="00FD2C5E">
        <w:rPr>
          <w:rFonts w:ascii="Times New Roman" w:hAnsi="Times New Roman" w:cs="Times New Roman"/>
          <w:kern w:val="28"/>
          <w:sz w:val="24"/>
          <w:szCs w:val="24"/>
        </w:rPr>
        <w:t>i</w:t>
      </w:r>
      <w:bookmarkEnd w:id="0"/>
      <w:r w:rsidR="004E308C">
        <w:rPr>
          <w:rFonts w:ascii="Times New Roman" w:hAnsi="Times New Roman" w:cs="Times New Roman"/>
          <w:kern w:val="28"/>
          <w:sz w:val="24"/>
          <w:szCs w:val="24"/>
        </w:rPr>
        <w:t xml:space="preserve">ra e Anderson Barcelos Corrêa, ambos do </w:t>
      </w:r>
      <w:r w:rsidR="0009415E">
        <w:rPr>
          <w:rFonts w:ascii="Times New Roman" w:hAnsi="Times New Roman" w:cs="Times New Roman"/>
          <w:kern w:val="28"/>
          <w:sz w:val="24"/>
          <w:szCs w:val="24"/>
        </w:rPr>
        <w:t>PSDB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proofErr w:type="spellStart"/>
      <w:r w:rsidR="004E308C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4E308C">
        <w:rPr>
          <w:rFonts w:ascii="Times New Roman" w:hAnsi="Times New Roman" w:cs="Times New Roman"/>
          <w:kern w:val="28"/>
          <w:sz w:val="24"/>
          <w:szCs w:val="24"/>
        </w:rPr>
        <w:t xml:space="preserve"> Jardim-MDB</w:t>
      </w:r>
      <w:r w:rsidR="0009415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09415E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ão anterior, que após discussão e votação foi aprovada por unanimidade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76FB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a pauta da reunião, sendo: </w:t>
      </w:r>
      <w:r w:rsidR="00487555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48755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>27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>/2025 – Do</w:t>
      </w:r>
      <w:r w:rsidR="0048755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>PODER EXECUTIVO – “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bens públicos mediante cessão de uso</w:t>
      </w:r>
      <w:r w:rsidR="00487555">
        <w:rPr>
          <w:rFonts w:ascii="Times New Roman" w:hAnsi="Times New Roman" w:cs="Times New Roman"/>
          <w:kern w:val="28"/>
          <w:sz w:val="24"/>
          <w:szCs w:val="24"/>
        </w:rPr>
        <w:t>”. Voto do Relator: Pela tramitação regimental e aprovação da matéria. Parecer da Com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>issão: Mantém o voto do Relator;</w:t>
      </w:r>
      <w:r w:rsidR="009F17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F1757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9F1757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9F1757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 xml:space="preserve"> 03</w:t>
      </w:r>
      <w:r w:rsidR="009F1757">
        <w:rPr>
          <w:rFonts w:ascii="Times New Roman" w:hAnsi="Times New Roman" w:cs="Times New Roman"/>
          <w:kern w:val="28"/>
          <w:sz w:val="24"/>
          <w:szCs w:val="24"/>
        </w:rPr>
        <w:t>2/2025 – Do</w:t>
      </w:r>
      <w:r w:rsidR="009F1757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F1757">
        <w:rPr>
          <w:rFonts w:ascii="Times New Roman" w:hAnsi="Times New Roman" w:cs="Times New Roman"/>
          <w:kern w:val="28"/>
          <w:sz w:val="24"/>
          <w:szCs w:val="24"/>
        </w:rPr>
        <w:t>PODER EXECUTIVO – “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>Autoriza a contratação emergencial de professores</w:t>
      </w:r>
      <w:r w:rsidR="009F1757">
        <w:rPr>
          <w:rFonts w:ascii="Times New Roman" w:hAnsi="Times New Roman" w:cs="Times New Roman"/>
          <w:kern w:val="28"/>
          <w:sz w:val="24"/>
          <w:szCs w:val="24"/>
        </w:rPr>
        <w:t>”. Voto do Relator: Pela tramitação regimental e aprovação da matéria. Parecer da Comissão: Mantém o voto do Relator;</w:t>
      </w:r>
      <w:r w:rsidR="00B507C0" w:rsidRPr="00B507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507C0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B507C0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B507C0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B507C0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>33</w:t>
      </w:r>
      <w:r w:rsidR="00B507C0">
        <w:rPr>
          <w:rFonts w:ascii="Times New Roman" w:hAnsi="Times New Roman" w:cs="Times New Roman"/>
          <w:kern w:val="28"/>
          <w:sz w:val="24"/>
          <w:szCs w:val="24"/>
        </w:rPr>
        <w:t>/2025 – Do</w:t>
      </w:r>
      <w:r w:rsidR="00B507C0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507C0">
        <w:rPr>
          <w:rFonts w:ascii="Times New Roman" w:hAnsi="Times New Roman" w:cs="Times New Roman"/>
          <w:kern w:val="28"/>
          <w:sz w:val="24"/>
          <w:szCs w:val="24"/>
        </w:rPr>
        <w:t>PODER EXECUTIVO – “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>Inclui ação na LDO</w:t>
      </w:r>
      <w:r w:rsidR="00B507C0">
        <w:rPr>
          <w:rFonts w:ascii="Times New Roman" w:hAnsi="Times New Roman" w:cs="Times New Roman"/>
          <w:kern w:val="28"/>
          <w:sz w:val="24"/>
          <w:szCs w:val="24"/>
        </w:rPr>
        <w:t>”. Voto do Relator: Pela tramitação regimental e aprovação da matéria. Parecer da Comissão: Mantém o voto do Relator;</w:t>
      </w:r>
      <w:r w:rsidR="009F17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D52F5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ED52F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>34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>/2025 – Do</w:t>
      </w:r>
      <w:r w:rsidR="00ED52F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>PODER EXECUTIVO – “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 xml:space="preserve">Autoriza abertura de crédito adicional de natureza especial no valor de R$150.000,00 </w:t>
      </w:r>
      <w:r w:rsidR="00ED52F5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257653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BC1814">
        <w:rPr>
          <w:rFonts w:ascii="Times New Roman" w:hAnsi="Times New Roman" w:cs="Times New Roman"/>
          <w:kern w:val="28"/>
          <w:sz w:val="24"/>
          <w:szCs w:val="24"/>
        </w:rPr>
        <w:t xml:space="preserve">. Exararam parecer os Vereadores 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 </w:t>
      </w:r>
      <w:r w:rsidR="00BC1814">
        <w:rPr>
          <w:rFonts w:ascii="Times New Roman" w:hAnsi="Times New Roman" w:cs="Times New Roman"/>
          <w:kern w:val="28"/>
          <w:sz w:val="24"/>
          <w:szCs w:val="24"/>
        </w:rPr>
        <w:t>para os PL n.º 0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>27, 033 e 034</w:t>
      </w:r>
      <w:r w:rsidR="00BC18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BC1814">
        <w:rPr>
          <w:rFonts w:ascii="Times New Roman" w:hAnsi="Times New Roman" w:cs="Times New Roman"/>
          <w:kern w:val="28"/>
          <w:sz w:val="24"/>
          <w:szCs w:val="24"/>
        </w:rPr>
        <w:t>Ti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 xml:space="preserve">ago Arce </w:t>
      </w:r>
      <w:proofErr w:type="spellStart"/>
      <w:r w:rsidR="004E308C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4E308C">
        <w:rPr>
          <w:rFonts w:ascii="Times New Roman" w:hAnsi="Times New Roman" w:cs="Times New Roman"/>
          <w:kern w:val="28"/>
          <w:sz w:val="24"/>
          <w:szCs w:val="24"/>
        </w:rPr>
        <w:t xml:space="preserve">, para o de n.º 032/2025.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4048A44B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9172437" w14:textId="77777777" w:rsidR="000C4524" w:rsidRDefault="000C4524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7D53FD4" w14:textId="77777777" w:rsidR="000C4524" w:rsidRDefault="000C4524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47264319" w:rsidR="00043872" w:rsidRPr="00CA5798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1B727408" w14:textId="78C0D6B6" w:rsidR="00314CED" w:rsidRPr="008C5E82" w:rsidRDefault="00314CED" w:rsidP="008C5E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314CED" w:rsidRPr="008C5E82" w:rsidSect="00487555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11F15" w14:textId="77777777" w:rsidR="00D7642D" w:rsidRDefault="00D7642D" w:rsidP="00D44DEF">
      <w:pPr>
        <w:spacing w:after="0" w:line="240" w:lineRule="auto"/>
      </w:pPr>
      <w:r>
        <w:separator/>
      </w:r>
    </w:p>
  </w:endnote>
  <w:endnote w:type="continuationSeparator" w:id="0">
    <w:p w14:paraId="53859CCA" w14:textId="77777777" w:rsidR="00D7642D" w:rsidRDefault="00D7642D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C5E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F9DF0" w14:textId="77777777" w:rsidR="00D7642D" w:rsidRDefault="00D7642D" w:rsidP="00D44DEF">
      <w:pPr>
        <w:spacing w:after="0" w:line="240" w:lineRule="auto"/>
      </w:pPr>
      <w:r>
        <w:separator/>
      </w:r>
    </w:p>
  </w:footnote>
  <w:footnote w:type="continuationSeparator" w:id="0">
    <w:p w14:paraId="1E12600D" w14:textId="77777777" w:rsidR="00D7642D" w:rsidRDefault="00D7642D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7082C"/>
    <w:rsid w:val="00082EEC"/>
    <w:rsid w:val="0008644B"/>
    <w:rsid w:val="000912EA"/>
    <w:rsid w:val="00093511"/>
    <w:rsid w:val="0009415E"/>
    <w:rsid w:val="000961BE"/>
    <w:rsid w:val="000A6454"/>
    <w:rsid w:val="000B305B"/>
    <w:rsid w:val="000B6795"/>
    <w:rsid w:val="000C29CB"/>
    <w:rsid w:val="000C4524"/>
    <w:rsid w:val="000D72B0"/>
    <w:rsid w:val="000E69C0"/>
    <w:rsid w:val="000F25DB"/>
    <w:rsid w:val="000F5339"/>
    <w:rsid w:val="0011082A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A6503"/>
    <w:rsid w:val="001B099A"/>
    <w:rsid w:val="001B3184"/>
    <w:rsid w:val="001B71EF"/>
    <w:rsid w:val="001C7647"/>
    <w:rsid w:val="001D62FF"/>
    <w:rsid w:val="001D719C"/>
    <w:rsid w:val="001E3542"/>
    <w:rsid w:val="001E5604"/>
    <w:rsid w:val="001E6A2B"/>
    <w:rsid w:val="001F1444"/>
    <w:rsid w:val="001F4561"/>
    <w:rsid w:val="001F615C"/>
    <w:rsid w:val="00204E89"/>
    <w:rsid w:val="00205F39"/>
    <w:rsid w:val="00207CB7"/>
    <w:rsid w:val="0021231E"/>
    <w:rsid w:val="00214038"/>
    <w:rsid w:val="002141D3"/>
    <w:rsid w:val="002213AF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922AF"/>
    <w:rsid w:val="002B15F6"/>
    <w:rsid w:val="002B4FF3"/>
    <w:rsid w:val="002C0FE0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B7FC5"/>
    <w:rsid w:val="003C36F2"/>
    <w:rsid w:val="003D132C"/>
    <w:rsid w:val="003D2F5E"/>
    <w:rsid w:val="003E44A3"/>
    <w:rsid w:val="003F26AD"/>
    <w:rsid w:val="003F51BD"/>
    <w:rsid w:val="00403D72"/>
    <w:rsid w:val="004129A5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64FA7"/>
    <w:rsid w:val="00472CCC"/>
    <w:rsid w:val="00472DFC"/>
    <w:rsid w:val="004744DD"/>
    <w:rsid w:val="004752B6"/>
    <w:rsid w:val="00480B22"/>
    <w:rsid w:val="004816E7"/>
    <w:rsid w:val="004828E7"/>
    <w:rsid w:val="00483210"/>
    <w:rsid w:val="004839C9"/>
    <w:rsid w:val="00484700"/>
    <w:rsid w:val="00487555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08C"/>
    <w:rsid w:val="004E3CCB"/>
    <w:rsid w:val="004F1E94"/>
    <w:rsid w:val="004F4E19"/>
    <w:rsid w:val="004F67BB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10E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5685"/>
    <w:rsid w:val="005C5964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A7DB8"/>
    <w:rsid w:val="006B1E38"/>
    <w:rsid w:val="006C76E7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47F33"/>
    <w:rsid w:val="008505E9"/>
    <w:rsid w:val="0085164C"/>
    <w:rsid w:val="00861C9C"/>
    <w:rsid w:val="00863D72"/>
    <w:rsid w:val="008641BF"/>
    <w:rsid w:val="00866E21"/>
    <w:rsid w:val="00870AC0"/>
    <w:rsid w:val="00884C88"/>
    <w:rsid w:val="0089337B"/>
    <w:rsid w:val="0089635E"/>
    <w:rsid w:val="008A497A"/>
    <w:rsid w:val="008B2837"/>
    <w:rsid w:val="008C420E"/>
    <w:rsid w:val="008C5E82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4AD"/>
    <w:rsid w:val="00924939"/>
    <w:rsid w:val="009336A2"/>
    <w:rsid w:val="00940F9C"/>
    <w:rsid w:val="009446BC"/>
    <w:rsid w:val="0094696B"/>
    <w:rsid w:val="00946F2D"/>
    <w:rsid w:val="009471A5"/>
    <w:rsid w:val="009658F4"/>
    <w:rsid w:val="00973546"/>
    <w:rsid w:val="009802E8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B15"/>
    <w:rsid w:val="009F6FAF"/>
    <w:rsid w:val="00A0318E"/>
    <w:rsid w:val="00A07C48"/>
    <w:rsid w:val="00A10366"/>
    <w:rsid w:val="00A175D1"/>
    <w:rsid w:val="00A323DF"/>
    <w:rsid w:val="00A35A99"/>
    <w:rsid w:val="00A40412"/>
    <w:rsid w:val="00A413C1"/>
    <w:rsid w:val="00A46FC6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3B44"/>
    <w:rsid w:val="00AA44E2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4F4A"/>
    <w:rsid w:val="00AF46A8"/>
    <w:rsid w:val="00AF710E"/>
    <w:rsid w:val="00B03590"/>
    <w:rsid w:val="00B07846"/>
    <w:rsid w:val="00B14050"/>
    <w:rsid w:val="00B16125"/>
    <w:rsid w:val="00B1674E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80D85"/>
    <w:rsid w:val="00B9485F"/>
    <w:rsid w:val="00B966BB"/>
    <w:rsid w:val="00BA2352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3D0D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861D2"/>
    <w:rsid w:val="00C913C7"/>
    <w:rsid w:val="00C93BF4"/>
    <w:rsid w:val="00CA2BAE"/>
    <w:rsid w:val="00CA4F36"/>
    <w:rsid w:val="00CA4F6F"/>
    <w:rsid w:val="00CA579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4C94"/>
    <w:rsid w:val="00D0229B"/>
    <w:rsid w:val="00D10C98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75BD1"/>
    <w:rsid w:val="00D7642D"/>
    <w:rsid w:val="00D76FB7"/>
    <w:rsid w:val="00D843E7"/>
    <w:rsid w:val="00D852CF"/>
    <w:rsid w:val="00D908E8"/>
    <w:rsid w:val="00D9213A"/>
    <w:rsid w:val="00D92B00"/>
    <w:rsid w:val="00D974B5"/>
    <w:rsid w:val="00DA0F7B"/>
    <w:rsid w:val="00DA6029"/>
    <w:rsid w:val="00DB22AF"/>
    <w:rsid w:val="00DB6660"/>
    <w:rsid w:val="00DB758F"/>
    <w:rsid w:val="00DD0FAD"/>
    <w:rsid w:val="00DD35D1"/>
    <w:rsid w:val="00DD47D3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5D94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52F5"/>
    <w:rsid w:val="00ED5AC6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2458"/>
    <w:rsid w:val="00F365E6"/>
    <w:rsid w:val="00F4507F"/>
    <w:rsid w:val="00F46876"/>
    <w:rsid w:val="00F5150B"/>
    <w:rsid w:val="00F637E7"/>
    <w:rsid w:val="00F6598D"/>
    <w:rsid w:val="00F67C61"/>
    <w:rsid w:val="00F807F4"/>
    <w:rsid w:val="00F81512"/>
    <w:rsid w:val="00F83AFF"/>
    <w:rsid w:val="00F85763"/>
    <w:rsid w:val="00F85FC9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1335"/>
    <w:rsid w:val="00FD2C5E"/>
    <w:rsid w:val="00FD62F0"/>
    <w:rsid w:val="00FF184C"/>
    <w:rsid w:val="00FF24E5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2BDCF-1814-4B38-9CDC-53533D0F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2025-05-06T16:11:00Z</cp:lastPrinted>
  <dcterms:created xsi:type="dcterms:W3CDTF">2025-05-27T16:26:00Z</dcterms:created>
  <dcterms:modified xsi:type="dcterms:W3CDTF">2025-05-30T15:59:00Z</dcterms:modified>
</cp:coreProperties>
</file>