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5815D" w14:textId="77777777" w:rsidR="00AD6120" w:rsidRDefault="00AD6120" w:rsidP="00B020A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73893C9E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403E60">
        <w:rPr>
          <w:rFonts w:ascii="Times New Roman" w:hAnsi="Times New Roman" w:cs="Times New Roman"/>
          <w:b/>
          <w:bCs/>
          <w:kern w:val="28"/>
          <w:sz w:val="24"/>
          <w:szCs w:val="24"/>
        </w:rPr>
        <w:t>02</w:t>
      </w:r>
      <w:r w:rsidR="008C525D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B93021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2024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4C74A738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7DB11737" w14:textId="108DFDD9" w:rsidR="003545AC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CE188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9F709FE" w14:textId="77777777" w:rsidR="00235DEA" w:rsidRPr="003C36F2" w:rsidRDefault="00235DEA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DD4A540" w14:textId="36532D8E" w:rsidR="003545AC" w:rsidRDefault="005E027F" w:rsidP="00A26A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403E6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8C525D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9635C8">
        <w:rPr>
          <w:rFonts w:ascii="Times New Roman" w:hAnsi="Times New Roman" w:cs="Times New Roman"/>
          <w:b/>
          <w:bCs/>
          <w:kern w:val="28"/>
          <w:sz w:val="24"/>
          <w:szCs w:val="24"/>
        </w:rPr>
        <w:t>agost</w:t>
      </w:r>
      <w:r w:rsidR="00A35E58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o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293974CC" w14:textId="77777777" w:rsidR="000C3CDC" w:rsidRPr="00B051E1" w:rsidRDefault="000C3CDC" w:rsidP="006626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5D3FA8B" w14:textId="7B9E4DF4" w:rsidR="005260EA" w:rsidRPr="003C36F2" w:rsidRDefault="00DA5C32" w:rsidP="003E60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>ze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>nove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D87BED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9635C8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="002267D0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cinquenta 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 xml:space="preserve">e cinco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090A" w:rsidRPr="00C0090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Corrêa-PSDB </w:t>
      </w:r>
      <w:r w:rsidR="00510FA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com a </w:t>
      </w:r>
      <w:r w:rsidR="00C0090A">
        <w:rPr>
          <w:rFonts w:ascii="Times New Roman" w:hAnsi="Times New Roman" w:cs="Times New Roman"/>
          <w:kern w:val="28"/>
          <w:sz w:val="24"/>
          <w:szCs w:val="24"/>
        </w:rPr>
        <w:t>presença do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 xml:space="preserve"> demais integrantes,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C666C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proofErr w:type="spellStart"/>
      <w:r w:rsidR="008C525D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8C525D">
        <w:rPr>
          <w:rFonts w:ascii="Times New Roman" w:hAnsi="Times New Roman" w:cs="Times New Roman"/>
          <w:kern w:val="28"/>
          <w:sz w:val="24"/>
          <w:szCs w:val="24"/>
        </w:rPr>
        <w:t xml:space="preserve"> Almeida-PP, Vice-Presidente e</w:t>
      </w:r>
      <w:r w:rsidR="006C66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5E39">
        <w:rPr>
          <w:rFonts w:ascii="Times New Roman" w:hAnsi="Times New Roman" w:cs="Times New Roman"/>
          <w:kern w:val="28"/>
          <w:sz w:val="24"/>
          <w:szCs w:val="24"/>
        </w:rPr>
        <w:t>Émerson Vidal Ferreira-PS</w:t>
      </w:r>
      <w:r w:rsidR="00795E39" w:rsidRPr="003C36F2">
        <w:rPr>
          <w:rFonts w:ascii="Times New Roman" w:hAnsi="Times New Roman" w:cs="Times New Roman"/>
          <w:kern w:val="28"/>
          <w:sz w:val="24"/>
          <w:szCs w:val="24"/>
        </w:rPr>
        <w:t>DB</w:t>
      </w:r>
      <w:r w:rsidR="009201D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>A reunião contou, ainda, com a presença do Presidente da Mesa Diretora-2024, Vereador Júl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>io César Porciúncula Lemos-PSDB.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6335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>o Presidente solicitou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ão ante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A61A2E" w:rsidRPr="00235DEA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F200E" w:rsidRPr="00235DEA">
        <w:rPr>
          <w:rFonts w:ascii="Times New Roman" w:hAnsi="Times New Roman" w:cs="Times New Roman"/>
          <w:kern w:val="28"/>
          <w:sz w:val="24"/>
          <w:szCs w:val="24"/>
        </w:rPr>
        <w:t>or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, que após discussão e votação</w:t>
      </w:r>
      <w:r w:rsidR="0041536F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</w:t>
      </w:r>
      <w:r w:rsidR="00A02376">
        <w:rPr>
          <w:rFonts w:ascii="Times New Roman" w:hAnsi="Times New Roman" w:cs="Times New Roman"/>
          <w:kern w:val="28"/>
          <w:sz w:val="24"/>
          <w:szCs w:val="24"/>
        </w:rPr>
        <w:t>Ato contínuo</w:t>
      </w:r>
      <w:r w:rsidR="0025319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presentou </w:t>
      </w:r>
      <w:r w:rsidR="00A61A2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pauta da reunião, sendo: </w:t>
      </w:r>
      <w:r w:rsidR="008C525D">
        <w:rPr>
          <w:rFonts w:ascii="Times New Roman" w:hAnsi="Times New Roman" w:cs="Times New Roman"/>
          <w:kern w:val="28"/>
          <w:sz w:val="24"/>
          <w:szCs w:val="24"/>
        </w:rPr>
        <w:t xml:space="preserve">PROCESSO n.º 368/2024 – Do PODER EXECUTIVO – Relatório do cumprimento das Metas Fiscais, relativas ao 1.º Quadrimestre/2024”. Na oportunidade, o Vereador Relator, </w:t>
      </w:r>
      <w:proofErr w:type="spellStart"/>
      <w:r w:rsidR="008C525D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8C525D">
        <w:rPr>
          <w:rFonts w:ascii="Times New Roman" w:hAnsi="Times New Roman" w:cs="Times New Roman"/>
          <w:kern w:val="28"/>
          <w:sz w:val="24"/>
          <w:szCs w:val="24"/>
        </w:rPr>
        <w:t xml:space="preserve"> Almeida, apresentou seu Voto/Parecer, a seguir transcrito: “Após análise das metas fiscais do Poder Executivo, referentes ao 1.º Quadrimestre/2024, entendemos que as metas estão acima do previsto e encontra-se em consonância com estabelecido pelas Leis Orçamentárias, recomenda-se ao Poder Executivo que mantenha as medidas necessárias para que as metas se mantenham com esse mesmo status até o final do exercício. Assim sendo, portanto, voto pela APROVAÇÃO da prestação de contas apresentada”, aprovado por unanimidade”</w:t>
      </w:r>
      <w:r w:rsidR="00C209C5">
        <w:rPr>
          <w:rFonts w:ascii="Times New Roman" w:hAnsi="Times New Roman" w:cs="Times New Roman"/>
          <w:kern w:val="28"/>
          <w:sz w:val="24"/>
          <w:szCs w:val="24"/>
        </w:rPr>
        <w:t xml:space="preserve">; PROCESSO n.º 435/2024 – Do </w:t>
      </w:r>
      <w:r w:rsidR="00E12B13">
        <w:rPr>
          <w:rFonts w:ascii="Times New Roman" w:hAnsi="Times New Roman" w:cs="Times New Roman"/>
          <w:kern w:val="28"/>
          <w:sz w:val="24"/>
          <w:szCs w:val="24"/>
        </w:rPr>
        <w:t>PODE</w:t>
      </w:r>
      <w:r w:rsidR="00C209C5">
        <w:rPr>
          <w:rFonts w:ascii="Times New Roman" w:hAnsi="Times New Roman" w:cs="Times New Roman"/>
          <w:kern w:val="28"/>
          <w:sz w:val="24"/>
          <w:szCs w:val="24"/>
        </w:rPr>
        <w:t>R EXECUTIVO – Mensagem Retificativa ao PL n.º 076/2024, que “Dispõe sobre as diretrizes orçamentárias para o exercício financeiro de 2025”. Após análise, a Comissão decidiu solicitar à Mesa Diretora, mediante requerimento protocolado sob n.º 436/2024, a transferência da Audiência Pública, prevista inicialmente para às 10h, do dia vinte e dois (22), conforme requerimento de n.º 432/2024, a realização da Audiência Pública, para apresentação e debate do aludido projeto,</w:t>
      </w:r>
      <w:r w:rsidR="00183556">
        <w:rPr>
          <w:rFonts w:ascii="Times New Roman" w:hAnsi="Times New Roman" w:cs="Times New Roman"/>
          <w:kern w:val="28"/>
          <w:sz w:val="24"/>
          <w:szCs w:val="24"/>
        </w:rPr>
        <w:t xml:space="preserve"> para o dia vinte e nove (29) do mês em curso, no mesmo horário, dada</w:t>
      </w:r>
      <w:r w:rsidR="00C209C5">
        <w:rPr>
          <w:rFonts w:ascii="Times New Roman" w:hAnsi="Times New Roman" w:cs="Times New Roman"/>
          <w:kern w:val="28"/>
          <w:sz w:val="24"/>
          <w:szCs w:val="24"/>
        </w:rPr>
        <w:t xml:space="preserve"> a apresentação </w:t>
      </w:r>
      <w:r w:rsidR="003B27A2">
        <w:rPr>
          <w:rFonts w:ascii="Times New Roman" w:hAnsi="Times New Roman" w:cs="Times New Roman"/>
          <w:kern w:val="28"/>
          <w:sz w:val="24"/>
          <w:szCs w:val="24"/>
        </w:rPr>
        <w:t>de</w:t>
      </w:r>
      <w:r w:rsidR="00C209C5">
        <w:rPr>
          <w:rFonts w:ascii="Times New Roman" w:hAnsi="Times New Roman" w:cs="Times New Roman"/>
          <w:kern w:val="28"/>
          <w:sz w:val="24"/>
          <w:szCs w:val="24"/>
        </w:rPr>
        <w:t xml:space="preserve"> competente Mensagem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209C5">
        <w:rPr>
          <w:rFonts w:ascii="Times New Roman" w:hAnsi="Times New Roman" w:cs="Times New Roman"/>
          <w:kern w:val="28"/>
          <w:sz w:val="24"/>
          <w:szCs w:val="24"/>
        </w:rPr>
        <w:t xml:space="preserve">Retificativa. Da mesma forma, </w:t>
      </w:r>
      <w:r w:rsidR="00183556">
        <w:rPr>
          <w:rFonts w:ascii="Times New Roman" w:hAnsi="Times New Roman" w:cs="Times New Roman"/>
          <w:kern w:val="28"/>
          <w:sz w:val="24"/>
          <w:szCs w:val="24"/>
        </w:rPr>
        <w:t>prorrogou</w:t>
      </w:r>
      <w:r w:rsidR="00C209C5">
        <w:rPr>
          <w:rFonts w:ascii="Times New Roman" w:hAnsi="Times New Roman" w:cs="Times New Roman"/>
          <w:kern w:val="28"/>
          <w:sz w:val="24"/>
          <w:szCs w:val="24"/>
        </w:rPr>
        <w:t xml:space="preserve"> a data </w:t>
      </w:r>
      <w:r w:rsidR="003B27A2">
        <w:rPr>
          <w:rFonts w:ascii="Times New Roman" w:hAnsi="Times New Roman" w:cs="Times New Roman"/>
          <w:kern w:val="28"/>
          <w:sz w:val="24"/>
          <w:szCs w:val="24"/>
        </w:rPr>
        <w:t>para a apresentação de Emendas ao mesmo</w:t>
      </w:r>
      <w:r w:rsidR="0041536F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B27A2">
        <w:rPr>
          <w:rFonts w:ascii="Times New Roman" w:hAnsi="Times New Roman" w:cs="Times New Roman"/>
          <w:kern w:val="28"/>
          <w:sz w:val="24"/>
          <w:szCs w:val="24"/>
        </w:rPr>
        <w:t xml:space="preserve"> para </w:t>
      </w:r>
      <w:r w:rsidR="0041536F">
        <w:rPr>
          <w:rFonts w:ascii="Times New Roman" w:hAnsi="Times New Roman" w:cs="Times New Roman"/>
          <w:kern w:val="28"/>
          <w:sz w:val="24"/>
          <w:szCs w:val="24"/>
        </w:rPr>
        <w:t xml:space="preserve">o dia </w:t>
      </w:r>
      <w:r w:rsidR="00183556">
        <w:rPr>
          <w:rFonts w:ascii="Times New Roman" w:hAnsi="Times New Roman" w:cs="Times New Roman"/>
          <w:kern w:val="28"/>
          <w:sz w:val="24"/>
          <w:szCs w:val="24"/>
        </w:rPr>
        <w:t>vinte e oito (</w:t>
      </w:r>
      <w:r w:rsidR="00C209C5">
        <w:rPr>
          <w:rFonts w:ascii="Times New Roman" w:hAnsi="Times New Roman" w:cs="Times New Roman"/>
          <w:kern w:val="28"/>
          <w:sz w:val="24"/>
          <w:szCs w:val="24"/>
        </w:rPr>
        <w:t>28</w:t>
      </w:r>
      <w:r w:rsidR="00183556">
        <w:rPr>
          <w:rFonts w:ascii="Times New Roman" w:hAnsi="Times New Roman" w:cs="Times New Roman"/>
          <w:kern w:val="28"/>
          <w:sz w:val="24"/>
          <w:szCs w:val="24"/>
        </w:rPr>
        <w:t xml:space="preserve">); PROCESSO 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183556">
        <w:rPr>
          <w:rFonts w:ascii="Times New Roman" w:hAnsi="Times New Roman" w:cs="Times New Roman"/>
          <w:kern w:val="28"/>
          <w:sz w:val="24"/>
          <w:szCs w:val="24"/>
        </w:rPr>
        <w:t xml:space="preserve"> 428/2024 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 xml:space="preserve">– Do </w:t>
      </w:r>
      <w:r w:rsidR="00183556">
        <w:rPr>
          <w:rFonts w:ascii="Times New Roman" w:hAnsi="Times New Roman" w:cs="Times New Roman"/>
          <w:kern w:val="28"/>
          <w:sz w:val="24"/>
          <w:szCs w:val="24"/>
        </w:rPr>
        <w:t>TRIBUNAL DE CONTAS/RS</w:t>
      </w:r>
      <w:r w:rsidR="009C3677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183556">
        <w:rPr>
          <w:rFonts w:ascii="Times New Roman" w:hAnsi="Times New Roman" w:cs="Times New Roman"/>
          <w:kern w:val="28"/>
          <w:sz w:val="24"/>
          <w:szCs w:val="24"/>
        </w:rPr>
        <w:t>Processo n.º 000085-0200/20-2 – contas anuais do Poder Executivo relativas ao exercício de 2020</w:t>
      </w:r>
      <w:r w:rsidR="00E12B13">
        <w:rPr>
          <w:rFonts w:ascii="Times New Roman" w:hAnsi="Times New Roman" w:cs="Times New Roman"/>
          <w:kern w:val="28"/>
          <w:sz w:val="24"/>
          <w:szCs w:val="24"/>
        </w:rPr>
        <w:t xml:space="preserve">”. Após apreciação, a Comissão decidiu solicitar à Mesa Diretora, conforme requerimento protocolado sob n.º 437/2024, o envio de expediente ao gestor, Gerhard </w:t>
      </w:r>
      <w:proofErr w:type="spellStart"/>
      <w:r w:rsidR="00E12B13">
        <w:rPr>
          <w:rFonts w:ascii="Times New Roman" w:hAnsi="Times New Roman" w:cs="Times New Roman"/>
          <w:kern w:val="28"/>
          <w:sz w:val="24"/>
          <w:szCs w:val="24"/>
        </w:rPr>
        <w:t>Martens</w:t>
      </w:r>
      <w:proofErr w:type="spellEnd"/>
      <w:r w:rsidR="00E12B13">
        <w:rPr>
          <w:rFonts w:ascii="Times New Roman" w:hAnsi="Times New Roman" w:cs="Times New Roman"/>
          <w:kern w:val="28"/>
          <w:sz w:val="24"/>
          <w:szCs w:val="24"/>
        </w:rPr>
        <w:t xml:space="preserve">, informando-o que as contas se encontram em análise na Câmara, podendo, caso seja de seu interesse, manifestar-se por escrito, em até (trinta) 30 dias, a contar da data do recebimento do expediente; 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B27A2">
        <w:rPr>
          <w:rFonts w:ascii="Times New Roman" w:hAnsi="Times New Roman" w:cs="Times New Roman"/>
          <w:kern w:val="28"/>
          <w:sz w:val="24"/>
          <w:szCs w:val="24"/>
        </w:rPr>
        <w:t xml:space="preserve">PROCESSO n.º 429/2024 – Do TRIBUNAL DE CONTAS/RS – “Processo n.º 000358-0200/21-8 – contas anuais do Poder Executivo relativas ao exercício de 2021”. 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>Após considerações, a Comissão decidiu solicitar à Mesa Diretora, conforme requerimento protocolado sob n.º</w:t>
      </w:r>
      <w:r w:rsidR="003B27A2">
        <w:rPr>
          <w:rFonts w:ascii="Times New Roman" w:hAnsi="Times New Roman" w:cs="Times New Roman"/>
          <w:kern w:val="28"/>
          <w:sz w:val="24"/>
          <w:szCs w:val="24"/>
        </w:rPr>
        <w:t xml:space="preserve"> 4</w:t>
      </w:r>
      <w:r w:rsidR="00E12B13">
        <w:rPr>
          <w:rFonts w:ascii="Times New Roman" w:hAnsi="Times New Roman" w:cs="Times New Roman"/>
          <w:kern w:val="28"/>
          <w:sz w:val="24"/>
          <w:szCs w:val="24"/>
        </w:rPr>
        <w:t>38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/2024, </w:t>
      </w:r>
      <w:r w:rsidR="003B27A2">
        <w:rPr>
          <w:rFonts w:ascii="Times New Roman" w:hAnsi="Times New Roman" w:cs="Times New Roman"/>
          <w:kern w:val="28"/>
          <w:sz w:val="24"/>
          <w:szCs w:val="24"/>
        </w:rPr>
        <w:t>o envio de expediente ao gestor, Marcus Aguiar, informando-o que as contas se encontram em análise na Câmara, podendo, caso seja de seu interesse, manifestar-se por escrito, em até (trinta) 30 dias, a contar da data do recebimento do expediente</w:t>
      </w:r>
      <w:r w:rsidR="00E12B13">
        <w:rPr>
          <w:rFonts w:ascii="Times New Roman" w:hAnsi="Times New Roman" w:cs="Times New Roman"/>
          <w:kern w:val="28"/>
          <w:sz w:val="24"/>
          <w:szCs w:val="24"/>
        </w:rPr>
        <w:t>; PL n.º 077/2024 – Do PODER EXECUTIVO – “Altera parcialmente a Lei Municipal n.º 1.730/20</w:t>
      </w:r>
      <w:r w:rsidR="0041536F">
        <w:rPr>
          <w:rFonts w:ascii="Times New Roman" w:hAnsi="Times New Roman" w:cs="Times New Roman"/>
          <w:kern w:val="28"/>
          <w:sz w:val="24"/>
          <w:szCs w:val="24"/>
        </w:rPr>
        <w:t>19</w:t>
      </w:r>
      <w:bookmarkStart w:id="0" w:name="_GoBack"/>
      <w:bookmarkEnd w:id="0"/>
      <w:r w:rsidR="00E12B13">
        <w:rPr>
          <w:rFonts w:ascii="Times New Roman" w:hAnsi="Times New Roman" w:cs="Times New Roman"/>
          <w:kern w:val="28"/>
          <w:sz w:val="24"/>
          <w:szCs w:val="24"/>
        </w:rPr>
        <w:t xml:space="preserve">”. Voto do Relator: Pela tramitação regimental e aprovação da </w:t>
      </w:r>
      <w:r w:rsidR="00E12B13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matéria. Parecer da Comissão: Mantém o voto do Relator. 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Foi designado relator, para esse projeto, o Vereador </w:t>
      </w:r>
      <w:proofErr w:type="spellStart"/>
      <w:r w:rsidR="00E12B13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E12B13">
        <w:rPr>
          <w:rFonts w:ascii="Times New Roman" w:hAnsi="Times New Roman" w:cs="Times New Roman"/>
          <w:kern w:val="28"/>
          <w:sz w:val="24"/>
          <w:szCs w:val="24"/>
        </w:rPr>
        <w:t xml:space="preserve"> Almeida</w:t>
      </w:r>
      <w:r w:rsidR="00403E6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E6087">
        <w:rPr>
          <w:rFonts w:ascii="Times New Roman" w:hAnsi="Times New Roman" w:cs="Times New Roman"/>
          <w:kern w:val="28"/>
          <w:sz w:val="24"/>
          <w:szCs w:val="24"/>
        </w:rPr>
        <w:t xml:space="preserve">Nada </w:t>
      </w:r>
      <w:r w:rsidR="005260EA" w:rsidRPr="003C36F2">
        <w:rPr>
          <w:rFonts w:ascii="Times New Roman" w:hAnsi="Times New Roman" w:cs="Times New Roman"/>
          <w:kern w:val="28"/>
          <w:sz w:val="24"/>
          <w:szCs w:val="24"/>
        </w:rPr>
        <w:t>mais havendo a tratar, f</w:t>
      </w:r>
      <w:r w:rsidR="003F5CE6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</w:p>
    <w:p w14:paraId="2F5BEFD7" w14:textId="4C5F5A57" w:rsidR="002B60BF" w:rsidRDefault="002B60BF" w:rsidP="002B60B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</w:p>
    <w:p w14:paraId="07434A04" w14:textId="01198F4E" w:rsidR="005E027F" w:rsidRDefault="005260EA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14:paraId="7C5B0839" w14:textId="77777777" w:rsidR="003C65CE" w:rsidRDefault="003C65CE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540C7BE" w14:textId="77777777" w:rsidR="00AD6120" w:rsidRPr="003C36F2" w:rsidRDefault="00AD6120" w:rsidP="005260EA">
      <w:pPr>
        <w:widowControl w:val="0"/>
        <w:tabs>
          <w:tab w:val="left" w:pos="219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C428BFB" w14:textId="77777777" w:rsidR="000C3CDC" w:rsidRPr="003C36F2" w:rsidRDefault="000C3CD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1E8431B4" w:rsidR="00314CED" w:rsidRDefault="00A26A2B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 w:rsidR="00A11B0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051E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5DEA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43DA7766" w14:textId="77777777" w:rsidR="00A02376" w:rsidRDefault="00A02376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sectPr w:rsidR="00A02376" w:rsidSect="00B020A1">
      <w:footerReference w:type="default" r:id="rId8"/>
      <w:pgSz w:w="11906" w:h="16838"/>
      <w:pgMar w:top="226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F44E6" w14:textId="77777777" w:rsidR="00FD6753" w:rsidRDefault="00FD6753" w:rsidP="00D44DEF">
      <w:pPr>
        <w:spacing w:after="0" w:line="240" w:lineRule="auto"/>
      </w:pPr>
      <w:r>
        <w:separator/>
      </w:r>
    </w:p>
  </w:endnote>
  <w:endnote w:type="continuationSeparator" w:id="0">
    <w:p w14:paraId="0C4FF60D" w14:textId="77777777" w:rsidR="00FD6753" w:rsidRDefault="00FD6753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83438"/>
      <w:docPartObj>
        <w:docPartGallery w:val="Page Numbers (Bottom of Page)"/>
        <w:docPartUnique/>
      </w:docPartObj>
    </w:sdtPr>
    <w:sdtEndPr/>
    <w:sdtContent>
      <w:p w14:paraId="050B1BF4" w14:textId="1EC0498A" w:rsidR="003B270B" w:rsidRDefault="003B270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36F">
          <w:rPr>
            <w:noProof/>
          </w:rPr>
          <w:t>2</w:t>
        </w:r>
        <w:r>
          <w:fldChar w:fldCharType="end"/>
        </w:r>
        <w:r w:rsidR="00F1472B">
          <w:t>/2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49FA5" w14:textId="77777777" w:rsidR="00FD6753" w:rsidRDefault="00FD6753" w:rsidP="00D44DEF">
      <w:pPr>
        <w:spacing w:after="0" w:line="240" w:lineRule="auto"/>
      </w:pPr>
      <w:r>
        <w:separator/>
      </w:r>
    </w:p>
  </w:footnote>
  <w:footnote w:type="continuationSeparator" w:id="0">
    <w:p w14:paraId="075EE0D9" w14:textId="77777777" w:rsidR="00FD6753" w:rsidRDefault="00FD6753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55EC"/>
    <w:rsid w:val="00015EDA"/>
    <w:rsid w:val="00020002"/>
    <w:rsid w:val="00023A0D"/>
    <w:rsid w:val="00024BE3"/>
    <w:rsid w:val="00030A55"/>
    <w:rsid w:val="00031C0B"/>
    <w:rsid w:val="0003310F"/>
    <w:rsid w:val="000334BF"/>
    <w:rsid w:val="0004028E"/>
    <w:rsid w:val="00041433"/>
    <w:rsid w:val="00056927"/>
    <w:rsid w:val="00062107"/>
    <w:rsid w:val="00065E07"/>
    <w:rsid w:val="0006727E"/>
    <w:rsid w:val="000741F5"/>
    <w:rsid w:val="00076335"/>
    <w:rsid w:val="00082EEC"/>
    <w:rsid w:val="0008644B"/>
    <w:rsid w:val="00086F8C"/>
    <w:rsid w:val="000912EA"/>
    <w:rsid w:val="00093511"/>
    <w:rsid w:val="000961BE"/>
    <w:rsid w:val="000A6454"/>
    <w:rsid w:val="000B305B"/>
    <w:rsid w:val="000C29CB"/>
    <w:rsid w:val="000C3CDC"/>
    <w:rsid w:val="000D619C"/>
    <w:rsid w:val="000D72B0"/>
    <w:rsid w:val="000E69C0"/>
    <w:rsid w:val="000F25DB"/>
    <w:rsid w:val="000F5339"/>
    <w:rsid w:val="00115566"/>
    <w:rsid w:val="0012137E"/>
    <w:rsid w:val="00126355"/>
    <w:rsid w:val="00131DC1"/>
    <w:rsid w:val="00132785"/>
    <w:rsid w:val="00133C5B"/>
    <w:rsid w:val="00133ECB"/>
    <w:rsid w:val="00137CE5"/>
    <w:rsid w:val="00153D97"/>
    <w:rsid w:val="001551EB"/>
    <w:rsid w:val="00160A07"/>
    <w:rsid w:val="00172364"/>
    <w:rsid w:val="00175EA9"/>
    <w:rsid w:val="00180136"/>
    <w:rsid w:val="00181F1E"/>
    <w:rsid w:val="00183556"/>
    <w:rsid w:val="00186343"/>
    <w:rsid w:val="00187AAD"/>
    <w:rsid w:val="00195628"/>
    <w:rsid w:val="00195CD6"/>
    <w:rsid w:val="001A1A40"/>
    <w:rsid w:val="001A2091"/>
    <w:rsid w:val="001A2EE2"/>
    <w:rsid w:val="001B099A"/>
    <w:rsid w:val="001B3184"/>
    <w:rsid w:val="001B71EF"/>
    <w:rsid w:val="001C7647"/>
    <w:rsid w:val="001C7906"/>
    <w:rsid w:val="001D2435"/>
    <w:rsid w:val="001D62FF"/>
    <w:rsid w:val="001D719C"/>
    <w:rsid w:val="001E3542"/>
    <w:rsid w:val="001E5933"/>
    <w:rsid w:val="001E6A2B"/>
    <w:rsid w:val="001F1444"/>
    <w:rsid w:val="001F4561"/>
    <w:rsid w:val="001F615C"/>
    <w:rsid w:val="00204E89"/>
    <w:rsid w:val="0020538C"/>
    <w:rsid w:val="00205A1A"/>
    <w:rsid w:val="00205F39"/>
    <w:rsid w:val="002066A9"/>
    <w:rsid w:val="00214038"/>
    <w:rsid w:val="002141D3"/>
    <w:rsid w:val="002213AF"/>
    <w:rsid w:val="00222EB2"/>
    <w:rsid w:val="00224DF7"/>
    <w:rsid w:val="002267D0"/>
    <w:rsid w:val="00226DC9"/>
    <w:rsid w:val="00235DEA"/>
    <w:rsid w:val="002370B0"/>
    <w:rsid w:val="00247DB4"/>
    <w:rsid w:val="00250DB8"/>
    <w:rsid w:val="00253190"/>
    <w:rsid w:val="002531CE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3301"/>
    <w:rsid w:val="002B4FF3"/>
    <w:rsid w:val="002B60BF"/>
    <w:rsid w:val="002C486A"/>
    <w:rsid w:val="002C5060"/>
    <w:rsid w:val="002D109F"/>
    <w:rsid w:val="002E1A2A"/>
    <w:rsid w:val="002E27F5"/>
    <w:rsid w:val="002F5462"/>
    <w:rsid w:val="002F6214"/>
    <w:rsid w:val="00304119"/>
    <w:rsid w:val="00305FB1"/>
    <w:rsid w:val="00311073"/>
    <w:rsid w:val="00313178"/>
    <w:rsid w:val="00314CED"/>
    <w:rsid w:val="0032111C"/>
    <w:rsid w:val="00324CBB"/>
    <w:rsid w:val="00327A5F"/>
    <w:rsid w:val="00340A74"/>
    <w:rsid w:val="00344D1A"/>
    <w:rsid w:val="0034592F"/>
    <w:rsid w:val="003525AF"/>
    <w:rsid w:val="003545AC"/>
    <w:rsid w:val="0035631F"/>
    <w:rsid w:val="00360307"/>
    <w:rsid w:val="00360363"/>
    <w:rsid w:val="00360ECC"/>
    <w:rsid w:val="00363265"/>
    <w:rsid w:val="0036384C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270B"/>
    <w:rsid w:val="003B27A2"/>
    <w:rsid w:val="003B7148"/>
    <w:rsid w:val="003C36F2"/>
    <w:rsid w:val="003C65CE"/>
    <w:rsid w:val="003D034E"/>
    <w:rsid w:val="003D132C"/>
    <w:rsid w:val="003D218D"/>
    <w:rsid w:val="003D2F5E"/>
    <w:rsid w:val="003D3565"/>
    <w:rsid w:val="003E6087"/>
    <w:rsid w:val="003F26AD"/>
    <w:rsid w:val="003F51BD"/>
    <w:rsid w:val="003F5CE6"/>
    <w:rsid w:val="00403E60"/>
    <w:rsid w:val="004040CE"/>
    <w:rsid w:val="00407431"/>
    <w:rsid w:val="00414332"/>
    <w:rsid w:val="00415365"/>
    <w:rsid w:val="0041536F"/>
    <w:rsid w:val="00415411"/>
    <w:rsid w:val="004157F7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88F"/>
    <w:rsid w:val="00457B18"/>
    <w:rsid w:val="00461C93"/>
    <w:rsid w:val="004752B6"/>
    <w:rsid w:val="00480ED1"/>
    <w:rsid w:val="004816E7"/>
    <w:rsid w:val="004828E7"/>
    <w:rsid w:val="004839C9"/>
    <w:rsid w:val="00484700"/>
    <w:rsid w:val="00485D78"/>
    <w:rsid w:val="004A13C4"/>
    <w:rsid w:val="004A2A40"/>
    <w:rsid w:val="004A3CC7"/>
    <w:rsid w:val="004A45F7"/>
    <w:rsid w:val="004B0EAC"/>
    <w:rsid w:val="004C0CBB"/>
    <w:rsid w:val="004C19CF"/>
    <w:rsid w:val="004C3719"/>
    <w:rsid w:val="004C6744"/>
    <w:rsid w:val="004C7345"/>
    <w:rsid w:val="004D2F3B"/>
    <w:rsid w:val="004D3E9B"/>
    <w:rsid w:val="004D4390"/>
    <w:rsid w:val="004D591C"/>
    <w:rsid w:val="004D7A16"/>
    <w:rsid w:val="004E08DD"/>
    <w:rsid w:val="004E3CCB"/>
    <w:rsid w:val="004F1E94"/>
    <w:rsid w:val="004F4E19"/>
    <w:rsid w:val="004F6CD8"/>
    <w:rsid w:val="005053E7"/>
    <w:rsid w:val="00507618"/>
    <w:rsid w:val="00510FAB"/>
    <w:rsid w:val="0051751F"/>
    <w:rsid w:val="00521228"/>
    <w:rsid w:val="00523919"/>
    <w:rsid w:val="0052426B"/>
    <w:rsid w:val="005247BB"/>
    <w:rsid w:val="005260EA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6A9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3D5F"/>
    <w:rsid w:val="00616BAD"/>
    <w:rsid w:val="0062490F"/>
    <w:rsid w:val="00641DAB"/>
    <w:rsid w:val="0064296C"/>
    <w:rsid w:val="00660625"/>
    <w:rsid w:val="0066266F"/>
    <w:rsid w:val="006635BA"/>
    <w:rsid w:val="00671506"/>
    <w:rsid w:val="00674749"/>
    <w:rsid w:val="006773B9"/>
    <w:rsid w:val="00680AB1"/>
    <w:rsid w:val="006865B2"/>
    <w:rsid w:val="00690B14"/>
    <w:rsid w:val="0069322E"/>
    <w:rsid w:val="006A0EEC"/>
    <w:rsid w:val="006A3466"/>
    <w:rsid w:val="006A511D"/>
    <w:rsid w:val="006C1115"/>
    <w:rsid w:val="006C666C"/>
    <w:rsid w:val="006D0F6C"/>
    <w:rsid w:val="006D23EA"/>
    <w:rsid w:val="006D5EEF"/>
    <w:rsid w:val="006F200E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6446"/>
    <w:rsid w:val="0074774B"/>
    <w:rsid w:val="00755C84"/>
    <w:rsid w:val="00763D9D"/>
    <w:rsid w:val="0076401F"/>
    <w:rsid w:val="007668D7"/>
    <w:rsid w:val="00770A19"/>
    <w:rsid w:val="00773AFF"/>
    <w:rsid w:val="00774B14"/>
    <w:rsid w:val="0077705C"/>
    <w:rsid w:val="007821B0"/>
    <w:rsid w:val="00782FA2"/>
    <w:rsid w:val="007840A1"/>
    <w:rsid w:val="00784D6A"/>
    <w:rsid w:val="00787E0B"/>
    <w:rsid w:val="00790E70"/>
    <w:rsid w:val="0079192B"/>
    <w:rsid w:val="00795E39"/>
    <w:rsid w:val="007A3032"/>
    <w:rsid w:val="007A3C5E"/>
    <w:rsid w:val="007B14A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5DD9"/>
    <w:rsid w:val="008001C6"/>
    <w:rsid w:val="0080189D"/>
    <w:rsid w:val="00801F96"/>
    <w:rsid w:val="00803D13"/>
    <w:rsid w:val="00803E08"/>
    <w:rsid w:val="00803E5F"/>
    <w:rsid w:val="00816624"/>
    <w:rsid w:val="008324DF"/>
    <w:rsid w:val="008341DE"/>
    <w:rsid w:val="008436AC"/>
    <w:rsid w:val="00846174"/>
    <w:rsid w:val="008505E9"/>
    <w:rsid w:val="0085164C"/>
    <w:rsid w:val="00853593"/>
    <w:rsid w:val="00861C9C"/>
    <w:rsid w:val="00863D72"/>
    <w:rsid w:val="00866E21"/>
    <w:rsid w:val="00866F98"/>
    <w:rsid w:val="00870AC0"/>
    <w:rsid w:val="00884C88"/>
    <w:rsid w:val="0089635E"/>
    <w:rsid w:val="008A497A"/>
    <w:rsid w:val="008B2890"/>
    <w:rsid w:val="008C420E"/>
    <w:rsid w:val="008C525D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01DB"/>
    <w:rsid w:val="00924939"/>
    <w:rsid w:val="00925DCE"/>
    <w:rsid w:val="009336A2"/>
    <w:rsid w:val="009446BC"/>
    <w:rsid w:val="00945651"/>
    <w:rsid w:val="0094696B"/>
    <w:rsid w:val="00946F2D"/>
    <w:rsid w:val="0095496A"/>
    <w:rsid w:val="009635C8"/>
    <w:rsid w:val="009658F4"/>
    <w:rsid w:val="00971B13"/>
    <w:rsid w:val="00973181"/>
    <w:rsid w:val="00973546"/>
    <w:rsid w:val="009802E8"/>
    <w:rsid w:val="00992893"/>
    <w:rsid w:val="009A6BAB"/>
    <w:rsid w:val="009B4241"/>
    <w:rsid w:val="009B4F20"/>
    <w:rsid w:val="009B6385"/>
    <w:rsid w:val="009B7043"/>
    <w:rsid w:val="009B76D0"/>
    <w:rsid w:val="009C3677"/>
    <w:rsid w:val="009C435D"/>
    <w:rsid w:val="009C6517"/>
    <w:rsid w:val="009D62A2"/>
    <w:rsid w:val="009E079A"/>
    <w:rsid w:val="009E26BF"/>
    <w:rsid w:val="009E2A2B"/>
    <w:rsid w:val="009E7D08"/>
    <w:rsid w:val="009F3B15"/>
    <w:rsid w:val="009F6FAF"/>
    <w:rsid w:val="00A02376"/>
    <w:rsid w:val="00A02742"/>
    <w:rsid w:val="00A0318E"/>
    <w:rsid w:val="00A068BF"/>
    <w:rsid w:val="00A07C48"/>
    <w:rsid w:val="00A10366"/>
    <w:rsid w:val="00A11B0E"/>
    <w:rsid w:val="00A26A2B"/>
    <w:rsid w:val="00A323DF"/>
    <w:rsid w:val="00A35A99"/>
    <w:rsid w:val="00A35E58"/>
    <w:rsid w:val="00A40412"/>
    <w:rsid w:val="00A45304"/>
    <w:rsid w:val="00A456A2"/>
    <w:rsid w:val="00A46FC6"/>
    <w:rsid w:val="00A504D7"/>
    <w:rsid w:val="00A510D9"/>
    <w:rsid w:val="00A51A98"/>
    <w:rsid w:val="00A61A2E"/>
    <w:rsid w:val="00A62FEB"/>
    <w:rsid w:val="00A6332A"/>
    <w:rsid w:val="00A67E31"/>
    <w:rsid w:val="00A748F4"/>
    <w:rsid w:val="00A75AC2"/>
    <w:rsid w:val="00A806C8"/>
    <w:rsid w:val="00A84199"/>
    <w:rsid w:val="00AA103F"/>
    <w:rsid w:val="00AA1E5A"/>
    <w:rsid w:val="00AA2F6F"/>
    <w:rsid w:val="00AA6F86"/>
    <w:rsid w:val="00AB58DA"/>
    <w:rsid w:val="00AB5EDD"/>
    <w:rsid w:val="00AB7B48"/>
    <w:rsid w:val="00AC3FE8"/>
    <w:rsid w:val="00AC7863"/>
    <w:rsid w:val="00AD1EA7"/>
    <w:rsid w:val="00AD327B"/>
    <w:rsid w:val="00AD353A"/>
    <w:rsid w:val="00AD5D22"/>
    <w:rsid w:val="00AD5E04"/>
    <w:rsid w:val="00AD6120"/>
    <w:rsid w:val="00AD6F89"/>
    <w:rsid w:val="00AD7566"/>
    <w:rsid w:val="00AE2EA8"/>
    <w:rsid w:val="00AE4F4A"/>
    <w:rsid w:val="00AE6663"/>
    <w:rsid w:val="00AF46A8"/>
    <w:rsid w:val="00AF49A2"/>
    <w:rsid w:val="00B020A1"/>
    <w:rsid w:val="00B03590"/>
    <w:rsid w:val="00B03AF0"/>
    <w:rsid w:val="00B051E1"/>
    <w:rsid w:val="00B056E6"/>
    <w:rsid w:val="00B06112"/>
    <w:rsid w:val="00B14050"/>
    <w:rsid w:val="00B16125"/>
    <w:rsid w:val="00B20203"/>
    <w:rsid w:val="00B2598F"/>
    <w:rsid w:val="00B270B9"/>
    <w:rsid w:val="00B27A6F"/>
    <w:rsid w:val="00B30954"/>
    <w:rsid w:val="00B30D8A"/>
    <w:rsid w:val="00B31854"/>
    <w:rsid w:val="00B32933"/>
    <w:rsid w:val="00B37FE1"/>
    <w:rsid w:val="00B41919"/>
    <w:rsid w:val="00B41B4E"/>
    <w:rsid w:val="00B41D36"/>
    <w:rsid w:val="00B43EA4"/>
    <w:rsid w:val="00B444F6"/>
    <w:rsid w:val="00B51BFF"/>
    <w:rsid w:val="00B51C00"/>
    <w:rsid w:val="00B522C3"/>
    <w:rsid w:val="00B561DA"/>
    <w:rsid w:val="00B57D47"/>
    <w:rsid w:val="00B637C6"/>
    <w:rsid w:val="00B63C03"/>
    <w:rsid w:val="00B70AA8"/>
    <w:rsid w:val="00B73566"/>
    <w:rsid w:val="00B73C84"/>
    <w:rsid w:val="00B74CF2"/>
    <w:rsid w:val="00B759AE"/>
    <w:rsid w:val="00B76F5A"/>
    <w:rsid w:val="00B775AF"/>
    <w:rsid w:val="00B83060"/>
    <w:rsid w:val="00B93021"/>
    <w:rsid w:val="00B9360D"/>
    <w:rsid w:val="00B966BB"/>
    <w:rsid w:val="00BA2352"/>
    <w:rsid w:val="00BB5256"/>
    <w:rsid w:val="00BB702B"/>
    <w:rsid w:val="00BB7CBB"/>
    <w:rsid w:val="00BD1388"/>
    <w:rsid w:val="00BD18CF"/>
    <w:rsid w:val="00BD2224"/>
    <w:rsid w:val="00BE6C84"/>
    <w:rsid w:val="00BE6D8A"/>
    <w:rsid w:val="00BF51AF"/>
    <w:rsid w:val="00BF54DD"/>
    <w:rsid w:val="00BF6B4F"/>
    <w:rsid w:val="00BF6D70"/>
    <w:rsid w:val="00C0090A"/>
    <w:rsid w:val="00C0311B"/>
    <w:rsid w:val="00C054F2"/>
    <w:rsid w:val="00C054FC"/>
    <w:rsid w:val="00C05864"/>
    <w:rsid w:val="00C06DDD"/>
    <w:rsid w:val="00C13EB8"/>
    <w:rsid w:val="00C17083"/>
    <w:rsid w:val="00C209C5"/>
    <w:rsid w:val="00C30AB4"/>
    <w:rsid w:val="00C335DC"/>
    <w:rsid w:val="00C40349"/>
    <w:rsid w:val="00C41CAE"/>
    <w:rsid w:val="00C42DE1"/>
    <w:rsid w:val="00C433E8"/>
    <w:rsid w:val="00C44778"/>
    <w:rsid w:val="00C47822"/>
    <w:rsid w:val="00C5060B"/>
    <w:rsid w:val="00C516D9"/>
    <w:rsid w:val="00C57CC7"/>
    <w:rsid w:val="00C61FFB"/>
    <w:rsid w:val="00C63041"/>
    <w:rsid w:val="00C65107"/>
    <w:rsid w:val="00C75E89"/>
    <w:rsid w:val="00C764B0"/>
    <w:rsid w:val="00C800C1"/>
    <w:rsid w:val="00C80526"/>
    <w:rsid w:val="00C8208B"/>
    <w:rsid w:val="00C822EF"/>
    <w:rsid w:val="00C8417A"/>
    <w:rsid w:val="00C85A0A"/>
    <w:rsid w:val="00C93BF4"/>
    <w:rsid w:val="00CA274D"/>
    <w:rsid w:val="00CA2BAE"/>
    <w:rsid w:val="00CA4F36"/>
    <w:rsid w:val="00CB0BC7"/>
    <w:rsid w:val="00CC2AA6"/>
    <w:rsid w:val="00CC4115"/>
    <w:rsid w:val="00CC4CBA"/>
    <w:rsid w:val="00CC4CD7"/>
    <w:rsid w:val="00CD1FAF"/>
    <w:rsid w:val="00CD43A2"/>
    <w:rsid w:val="00CD48CB"/>
    <w:rsid w:val="00CD67ED"/>
    <w:rsid w:val="00CD6F1B"/>
    <w:rsid w:val="00CD7E8C"/>
    <w:rsid w:val="00CE0313"/>
    <w:rsid w:val="00CE11C2"/>
    <w:rsid w:val="00CE1883"/>
    <w:rsid w:val="00CE2F44"/>
    <w:rsid w:val="00CE42F8"/>
    <w:rsid w:val="00CF17FA"/>
    <w:rsid w:val="00CF7160"/>
    <w:rsid w:val="00D11C4C"/>
    <w:rsid w:val="00D20325"/>
    <w:rsid w:val="00D242DE"/>
    <w:rsid w:val="00D262FD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431E"/>
    <w:rsid w:val="00D559E8"/>
    <w:rsid w:val="00D577A5"/>
    <w:rsid w:val="00D64AAE"/>
    <w:rsid w:val="00D7181E"/>
    <w:rsid w:val="00D726A3"/>
    <w:rsid w:val="00D75501"/>
    <w:rsid w:val="00D843E7"/>
    <w:rsid w:val="00D852CF"/>
    <w:rsid w:val="00D85713"/>
    <w:rsid w:val="00D86399"/>
    <w:rsid w:val="00D87BED"/>
    <w:rsid w:val="00D908E8"/>
    <w:rsid w:val="00D9213A"/>
    <w:rsid w:val="00D92B00"/>
    <w:rsid w:val="00D974B5"/>
    <w:rsid w:val="00DA0F7B"/>
    <w:rsid w:val="00DA5C32"/>
    <w:rsid w:val="00DB568F"/>
    <w:rsid w:val="00DB6660"/>
    <w:rsid w:val="00DB758F"/>
    <w:rsid w:val="00DD0FAD"/>
    <w:rsid w:val="00DD35D1"/>
    <w:rsid w:val="00DD47D3"/>
    <w:rsid w:val="00DD5CE0"/>
    <w:rsid w:val="00DE1B1C"/>
    <w:rsid w:val="00DE24B2"/>
    <w:rsid w:val="00DE352D"/>
    <w:rsid w:val="00DE465A"/>
    <w:rsid w:val="00DF544D"/>
    <w:rsid w:val="00E04480"/>
    <w:rsid w:val="00E10854"/>
    <w:rsid w:val="00E11277"/>
    <w:rsid w:val="00E12AEE"/>
    <w:rsid w:val="00E12B13"/>
    <w:rsid w:val="00E13AF5"/>
    <w:rsid w:val="00E1690D"/>
    <w:rsid w:val="00E1751E"/>
    <w:rsid w:val="00E17E40"/>
    <w:rsid w:val="00E23E02"/>
    <w:rsid w:val="00E2639C"/>
    <w:rsid w:val="00E265B8"/>
    <w:rsid w:val="00E346EB"/>
    <w:rsid w:val="00E34A09"/>
    <w:rsid w:val="00E366FE"/>
    <w:rsid w:val="00E37987"/>
    <w:rsid w:val="00E44F43"/>
    <w:rsid w:val="00E54045"/>
    <w:rsid w:val="00E57820"/>
    <w:rsid w:val="00E579C1"/>
    <w:rsid w:val="00E6184D"/>
    <w:rsid w:val="00E61BE2"/>
    <w:rsid w:val="00E62CA8"/>
    <w:rsid w:val="00E63F6D"/>
    <w:rsid w:val="00E766A0"/>
    <w:rsid w:val="00E76871"/>
    <w:rsid w:val="00E815FD"/>
    <w:rsid w:val="00E8190A"/>
    <w:rsid w:val="00E93C71"/>
    <w:rsid w:val="00E971B9"/>
    <w:rsid w:val="00EA02C3"/>
    <w:rsid w:val="00EA1CAF"/>
    <w:rsid w:val="00EA765F"/>
    <w:rsid w:val="00EB00C0"/>
    <w:rsid w:val="00EB0C2B"/>
    <w:rsid w:val="00EB12AF"/>
    <w:rsid w:val="00EB66E6"/>
    <w:rsid w:val="00EC11E0"/>
    <w:rsid w:val="00EC5299"/>
    <w:rsid w:val="00EC6BB9"/>
    <w:rsid w:val="00ED1C14"/>
    <w:rsid w:val="00ED6C86"/>
    <w:rsid w:val="00EE5AEF"/>
    <w:rsid w:val="00EE6043"/>
    <w:rsid w:val="00EE7F5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472B"/>
    <w:rsid w:val="00F15038"/>
    <w:rsid w:val="00F16B95"/>
    <w:rsid w:val="00F2106B"/>
    <w:rsid w:val="00F22458"/>
    <w:rsid w:val="00F365E6"/>
    <w:rsid w:val="00F4507F"/>
    <w:rsid w:val="00F46876"/>
    <w:rsid w:val="00F5150B"/>
    <w:rsid w:val="00F52F51"/>
    <w:rsid w:val="00F637E7"/>
    <w:rsid w:val="00F64D85"/>
    <w:rsid w:val="00F6598D"/>
    <w:rsid w:val="00F67C61"/>
    <w:rsid w:val="00F70EB9"/>
    <w:rsid w:val="00F8116F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D6753"/>
    <w:rsid w:val="00FD6835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3AAEB-0922-4A8D-AB14-8AD3595D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2024-06-25T14:48:00Z</cp:lastPrinted>
  <dcterms:created xsi:type="dcterms:W3CDTF">2024-08-20T13:34:00Z</dcterms:created>
  <dcterms:modified xsi:type="dcterms:W3CDTF">2024-08-21T14:15:00Z</dcterms:modified>
</cp:coreProperties>
</file>