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E5598" w14:textId="77777777" w:rsidR="004835FA" w:rsidRPr="00CD5CB4" w:rsidRDefault="004835FA" w:rsidP="007C611D">
      <w:pPr>
        <w:widowControl w:val="0"/>
        <w:overflowPunct w:val="0"/>
        <w:autoSpaceDE w:val="0"/>
        <w:autoSpaceDN w:val="0"/>
        <w:adjustRightInd w:val="0"/>
        <w:spacing w:after="0" w:line="240" w:lineRule="auto"/>
        <w:jc w:val="center"/>
        <w:rPr>
          <w:rFonts w:ascii="Times New Roman" w:hAnsi="Times New Roman" w:cs="Times New Roman"/>
          <w:b/>
          <w:bCs/>
          <w:color w:val="000000"/>
          <w:kern w:val="28"/>
          <w:szCs w:val="24"/>
        </w:rPr>
      </w:pPr>
    </w:p>
    <w:p w14:paraId="5296A845" w14:textId="77777777" w:rsidR="007C611D" w:rsidRPr="00CD5CB4" w:rsidRDefault="007C611D" w:rsidP="007C611D">
      <w:pPr>
        <w:widowControl w:val="0"/>
        <w:overflowPunct w:val="0"/>
        <w:autoSpaceDE w:val="0"/>
        <w:autoSpaceDN w:val="0"/>
        <w:adjustRightInd w:val="0"/>
        <w:spacing w:after="0" w:line="240" w:lineRule="auto"/>
        <w:jc w:val="center"/>
        <w:rPr>
          <w:rFonts w:ascii="Times New Roman" w:hAnsi="Times New Roman" w:cs="Times New Roman"/>
          <w:b/>
          <w:bCs/>
          <w:color w:val="000000" w:themeColor="text1"/>
          <w:kern w:val="28"/>
          <w:szCs w:val="24"/>
        </w:rPr>
      </w:pPr>
      <w:r w:rsidRPr="00CD5CB4">
        <w:rPr>
          <w:rFonts w:ascii="Times New Roman" w:hAnsi="Times New Roman" w:cs="Times New Roman"/>
          <w:b/>
          <w:bCs/>
          <w:color w:val="000000" w:themeColor="text1"/>
          <w:kern w:val="28"/>
          <w:szCs w:val="24"/>
        </w:rPr>
        <w:t>COMISSÃO DE INFRAESTRUTURA, DESENVOLVIMENTO E BEM-ESTAR SOCIAL</w:t>
      </w:r>
    </w:p>
    <w:p w14:paraId="78C2493D" w14:textId="6C8A737F" w:rsidR="007C611D" w:rsidRPr="00CD5CB4" w:rsidRDefault="007C611D" w:rsidP="007C611D">
      <w:pPr>
        <w:widowControl w:val="0"/>
        <w:overflowPunct w:val="0"/>
        <w:autoSpaceDE w:val="0"/>
        <w:autoSpaceDN w:val="0"/>
        <w:adjustRightInd w:val="0"/>
        <w:spacing w:after="0" w:line="240" w:lineRule="auto"/>
        <w:jc w:val="center"/>
        <w:rPr>
          <w:rFonts w:ascii="Times New Roman" w:hAnsi="Times New Roman" w:cs="Times New Roman"/>
          <w:b/>
          <w:bCs/>
          <w:color w:val="000000" w:themeColor="text1"/>
          <w:kern w:val="28"/>
          <w:szCs w:val="24"/>
        </w:rPr>
      </w:pPr>
      <w:r w:rsidRPr="00CD5CB4">
        <w:rPr>
          <w:rFonts w:ascii="Times New Roman" w:hAnsi="Times New Roman" w:cs="Times New Roman"/>
          <w:b/>
          <w:bCs/>
          <w:color w:val="000000" w:themeColor="text1"/>
          <w:kern w:val="28"/>
          <w:szCs w:val="24"/>
        </w:rPr>
        <w:t xml:space="preserve">ATA ORDINÁRIA </w:t>
      </w:r>
      <w:r w:rsidR="00147A61" w:rsidRPr="00CD5CB4">
        <w:rPr>
          <w:rFonts w:ascii="Times New Roman" w:hAnsi="Times New Roman" w:cs="Times New Roman"/>
          <w:b/>
          <w:bCs/>
          <w:color w:val="000000" w:themeColor="text1"/>
          <w:kern w:val="28"/>
          <w:szCs w:val="24"/>
        </w:rPr>
        <w:t>0</w:t>
      </w:r>
      <w:r w:rsidR="00DC4960">
        <w:rPr>
          <w:rFonts w:ascii="Times New Roman" w:hAnsi="Times New Roman" w:cs="Times New Roman"/>
          <w:b/>
          <w:bCs/>
          <w:color w:val="000000" w:themeColor="text1"/>
          <w:kern w:val="28"/>
          <w:szCs w:val="24"/>
        </w:rPr>
        <w:t>5</w:t>
      </w:r>
      <w:r w:rsidRPr="00CD5CB4">
        <w:rPr>
          <w:rFonts w:ascii="Times New Roman" w:hAnsi="Times New Roman" w:cs="Times New Roman"/>
          <w:b/>
          <w:bCs/>
          <w:color w:val="000000" w:themeColor="text1"/>
          <w:kern w:val="28"/>
          <w:szCs w:val="24"/>
        </w:rPr>
        <w:t>/202</w:t>
      </w:r>
      <w:r w:rsidR="00147A61" w:rsidRPr="00CD5CB4">
        <w:rPr>
          <w:rFonts w:ascii="Times New Roman" w:hAnsi="Times New Roman" w:cs="Times New Roman"/>
          <w:b/>
          <w:bCs/>
          <w:color w:val="000000" w:themeColor="text1"/>
          <w:kern w:val="28"/>
          <w:szCs w:val="24"/>
        </w:rPr>
        <w:t>4</w:t>
      </w:r>
    </w:p>
    <w:p w14:paraId="508091C2" w14:textId="77777777" w:rsidR="007C611D" w:rsidRPr="00CD5CB4" w:rsidRDefault="007C611D" w:rsidP="007C611D">
      <w:pPr>
        <w:widowControl w:val="0"/>
        <w:overflowPunct w:val="0"/>
        <w:autoSpaceDE w:val="0"/>
        <w:autoSpaceDN w:val="0"/>
        <w:adjustRightInd w:val="0"/>
        <w:spacing w:after="0" w:line="240" w:lineRule="auto"/>
        <w:jc w:val="center"/>
        <w:rPr>
          <w:rFonts w:ascii="Times New Roman" w:hAnsi="Times New Roman" w:cs="Times New Roman"/>
          <w:b/>
          <w:bCs/>
          <w:color w:val="000000" w:themeColor="text1"/>
          <w:kern w:val="28"/>
          <w:szCs w:val="24"/>
        </w:rPr>
      </w:pPr>
      <w:r w:rsidRPr="00CD5CB4">
        <w:rPr>
          <w:rFonts w:ascii="Times New Roman" w:hAnsi="Times New Roman" w:cs="Times New Roman"/>
          <w:b/>
          <w:bCs/>
          <w:color w:val="000000" w:themeColor="text1"/>
          <w:kern w:val="28"/>
          <w:szCs w:val="24"/>
        </w:rPr>
        <w:t>PERÍODO ORDINÁRIO</w:t>
      </w:r>
    </w:p>
    <w:p w14:paraId="6F64AF31" w14:textId="2497BBDF" w:rsidR="007C611D" w:rsidRPr="00CD5CB4" w:rsidRDefault="00147A61" w:rsidP="007C611D">
      <w:pPr>
        <w:widowControl w:val="0"/>
        <w:overflowPunct w:val="0"/>
        <w:autoSpaceDE w:val="0"/>
        <w:autoSpaceDN w:val="0"/>
        <w:adjustRightInd w:val="0"/>
        <w:spacing w:after="0" w:line="240" w:lineRule="auto"/>
        <w:jc w:val="center"/>
        <w:rPr>
          <w:rFonts w:ascii="Times New Roman" w:hAnsi="Times New Roman" w:cs="Times New Roman"/>
          <w:b/>
          <w:bCs/>
          <w:color w:val="000000" w:themeColor="text1"/>
          <w:kern w:val="28"/>
          <w:szCs w:val="24"/>
        </w:rPr>
      </w:pPr>
      <w:r w:rsidRPr="00CD5CB4">
        <w:rPr>
          <w:rFonts w:ascii="Times New Roman" w:hAnsi="Times New Roman" w:cs="Times New Roman"/>
          <w:b/>
          <w:bCs/>
          <w:color w:val="000000" w:themeColor="text1"/>
          <w:kern w:val="28"/>
          <w:szCs w:val="24"/>
        </w:rPr>
        <w:t>4</w:t>
      </w:r>
      <w:r w:rsidR="007C611D" w:rsidRPr="00CD5CB4">
        <w:rPr>
          <w:rFonts w:ascii="Times New Roman" w:hAnsi="Times New Roman" w:cs="Times New Roman"/>
          <w:b/>
          <w:bCs/>
          <w:color w:val="000000" w:themeColor="text1"/>
          <w:kern w:val="28"/>
          <w:szCs w:val="24"/>
        </w:rPr>
        <w:t>.ª SESSÃO LEGISLATIVA</w:t>
      </w:r>
    </w:p>
    <w:p w14:paraId="04A1E457" w14:textId="77777777" w:rsidR="007C611D" w:rsidRPr="00CD5CB4" w:rsidRDefault="007C611D" w:rsidP="007C611D">
      <w:pPr>
        <w:widowControl w:val="0"/>
        <w:overflowPunct w:val="0"/>
        <w:autoSpaceDE w:val="0"/>
        <w:autoSpaceDN w:val="0"/>
        <w:adjustRightInd w:val="0"/>
        <w:spacing w:after="0" w:line="240" w:lineRule="auto"/>
        <w:jc w:val="center"/>
        <w:rPr>
          <w:rFonts w:ascii="Times New Roman" w:hAnsi="Times New Roman" w:cs="Times New Roman"/>
          <w:b/>
          <w:bCs/>
          <w:color w:val="000000" w:themeColor="text1"/>
          <w:kern w:val="28"/>
          <w:szCs w:val="24"/>
        </w:rPr>
      </w:pPr>
      <w:r w:rsidRPr="00CD5CB4">
        <w:rPr>
          <w:rFonts w:ascii="Times New Roman" w:hAnsi="Times New Roman" w:cs="Times New Roman"/>
          <w:b/>
          <w:bCs/>
          <w:color w:val="000000" w:themeColor="text1"/>
          <w:kern w:val="28"/>
          <w:szCs w:val="24"/>
        </w:rPr>
        <w:t>6.ª LEGISLATURA</w:t>
      </w:r>
    </w:p>
    <w:p w14:paraId="51C182B2" w14:textId="77777777" w:rsidR="0017223A" w:rsidRDefault="0017223A" w:rsidP="007C611D">
      <w:pPr>
        <w:widowControl w:val="0"/>
        <w:overflowPunct w:val="0"/>
        <w:autoSpaceDE w:val="0"/>
        <w:autoSpaceDN w:val="0"/>
        <w:adjustRightInd w:val="0"/>
        <w:spacing w:after="0" w:line="240" w:lineRule="auto"/>
        <w:jc w:val="center"/>
        <w:rPr>
          <w:rFonts w:ascii="Times New Roman" w:hAnsi="Times New Roman" w:cs="Times New Roman"/>
          <w:b/>
          <w:bCs/>
          <w:color w:val="000000" w:themeColor="text1"/>
          <w:kern w:val="28"/>
          <w:szCs w:val="24"/>
        </w:rPr>
      </w:pPr>
    </w:p>
    <w:p w14:paraId="19E45A9F" w14:textId="77777777" w:rsidR="00051D4D" w:rsidRPr="00CD5CB4" w:rsidRDefault="00051D4D" w:rsidP="007C611D">
      <w:pPr>
        <w:widowControl w:val="0"/>
        <w:overflowPunct w:val="0"/>
        <w:autoSpaceDE w:val="0"/>
        <w:autoSpaceDN w:val="0"/>
        <w:adjustRightInd w:val="0"/>
        <w:spacing w:after="0" w:line="240" w:lineRule="auto"/>
        <w:jc w:val="center"/>
        <w:rPr>
          <w:rFonts w:ascii="Times New Roman" w:hAnsi="Times New Roman" w:cs="Times New Roman"/>
          <w:b/>
          <w:bCs/>
          <w:color w:val="000000" w:themeColor="text1"/>
          <w:kern w:val="28"/>
          <w:szCs w:val="24"/>
        </w:rPr>
      </w:pPr>
    </w:p>
    <w:p w14:paraId="07BFBD23" w14:textId="2C80EA20" w:rsidR="007C611D" w:rsidRDefault="007C611D" w:rsidP="007C611D">
      <w:pPr>
        <w:widowControl w:val="0"/>
        <w:tabs>
          <w:tab w:val="left" w:pos="567"/>
          <w:tab w:val="center" w:pos="4182"/>
          <w:tab w:val="right" w:pos="8931"/>
        </w:tabs>
        <w:overflowPunct w:val="0"/>
        <w:autoSpaceDE w:val="0"/>
        <w:autoSpaceDN w:val="0"/>
        <w:adjustRightInd w:val="0"/>
        <w:spacing w:after="0" w:line="240" w:lineRule="auto"/>
        <w:ind w:left="-567"/>
        <w:rPr>
          <w:rFonts w:ascii="Times New Roman" w:hAnsi="Times New Roman" w:cs="Times New Roman"/>
          <w:b/>
          <w:bCs/>
          <w:color w:val="000000" w:themeColor="text1"/>
          <w:kern w:val="28"/>
          <w:szCs w:val="24"/>
        </w:rPr>
      </w:pPr>
      <w:r w:rsidRPr="00CD5CB4">
        <w:rPr>
          <w:rFonts w:ascii="Times New Roman" w:hAnsi="Times New Roman" w:cs="Times New Roman"/>
          <w:b/>
          <w:bCs/>
          <w:color w:val="000000" w:themeColor="text1"/>
          <w:kern w:val="28"/>
          <w:szCs w:val="24"/>
        </w:rPr>
        <w:tab/>
      </w:r>
      <w:r w:rsidRPr="00CD5CB4">
        <w:rPr>
          <w:rFonts w:ascii="Times New Roman" w:hAnsi="Times New Roman" w:cs="Times New Roman"/>
          <w:b/>
          <w:bCs/>
          <w:color w:val="000000" w:themeColor="text1"/>
          <w:kern w:val="28"/>
          <w:szCs w:val="24"/>
        </w:rPr>
        <w:tab/>
        <w:t xml:space="preserve">Aceguá, </w:t>
      </w:r>
      <w:r w:rsidR="00DC4960">
        <w:rPr>
          <w:rFonts w:ascii="Times New Roman" w:hAnsi="Times New Roman" w:cs="Times New Roman"/>
          <w:b/>
          <w:bCs/>
          <w:color w:val="000000" w:themeColor="text1"/>
          <w:kern w:val="28"/>
          <w:szCs w:val="24"/>
        </w:rPr>
        <w:t>25</w:t>
      </w:r>
      <w:r w:rsidRPr="00CD5CB4">
        <w:rPr>
          <w:rFonts w:ascii="Times New Roman" w:hAnsi="Times New Roman" w:cs="Times New Roman"/>
          <w:b/>
          <w:bCs/>
          <w:color w:val="000000" w:themeColor="text1"/>
          <w:kern w:val="28"/>
          <w:szCs w:val="24"/>
        </w:rPr>
        <w:t xml:space="preserve"> de</w:t>
      </w:r>
      <w:r w:rsidR="00554D8A" w:rsidRPr="00CD5CB4">
        <w:rPr>
          <w:rFonts w:ascii="Times New Roman" w:hAnsi="Times New Roman" w:cs="Times New Roman"/>
          <w:b/>
          <w:bCs/>
          <w:color w:val="000000" w:themeColor="text1"/>
          <w:kern w:val="28"/>
          <w:szCs w:val="24"/>
        </w:rPr>
        <w:t xml:space="preserve"> </w:t>
      </w:r>
      <w:r w:rsidR="007F3F91" w:rsidRPr="00CD5CB4">
        <w:rPr>
          <w:rFonts w:ascii="Times New Roman" w:hAnsi="Times New Roman" w:cs="Times New Roman"/>
          <w:b/>
          <w:bCs/>
          <w:color w:val="000000" w:themeColor="text1"/>
          <w:kern w:val="28"/>
          <w:szCs w:val="24"/>
        </w:rPr>
        <w:t>março</w:t>
      </w:r>
      <w:r w:rsidRPr="00CD5CB4">
        <w:rPr>
          <w:rFonts w:ascii="Times New Roman" w:hAnsi="Times New Roman" w:cs="Times New Roman"/>
          <w:b/>
          <w:bCs/>
          <w:color w:val="000000" w:themeColor="text1"/>
          <w:kern w:val="28"/>
          <w:szCs w:val="24"/>
        </w:rPr>
        <w:t xml:space="preserve"> de 202</w:t>
      </w:r>
      <w:r w:rsidR="00147A61" w:rsidRPr="00CD5CB4">
        <w:rPr>
          <w:rFonts w:ascii="Times New Roman" w:hAnsi="Times New Roman" w:cs="Times New Roman"/>
          <w:b/>
          <w:bCs/>
          <w:color w:val="000000" w:themeColor="text1"/>
          <w:kern w:val="28"/>
          <w:szCs w:val="24"/>
        </w:rPr>
        <w:t>4</w:t>
      </w:r>
    </w:p>
    <w:p w14:paraId="27FC020F" w14:textId="77777777" w:rsidR="00051D4D" w:rsidRPr="00CD5CB4" w:rsidRDefault="00051D4D" w:rsidP="007C611D">
      <w:pPr>
        <w:widowControl w:val="0"/>
        <w:tabs>
          <w:tab w:val="left" w:pos="567"/>
          <w:tab w:val="center" w:pos="4182"/>
          <w:tab w:val="right" w:pos="8931"/>
        </w:tabs>
        <w:overflowPunct w:val="0"/>
        <w:autoSpaceDE w:val="0"/>
        <w:autoSpaceDN w:val="0"/>
        <w:adjustRightInd w:val="0"/>
        <w:spacing w:after="0" w:line="240" w:lineRule="auto"/>
        <w:ind w:left="-567"/>
        <w:rPr>
          <w:rFonts w:ascii="Times New Roman" w:hAnsi="Times New Roman" w:cs="Times New Roman"/>
          <w:b/>
          <w:bCs/>
          <w:color w:val="000000" w:themeColor="text1"/>
          <w:kern w:val="28"/>
          <w:szCs w:val="24"/>
        </w:rPr>
      </w:pPr>
    </w:p>
    <w:p w14:paraId="61C78C5A" w14:textId="77777777" w:rsidR="0017223A" w:rsidRPr="00CD5CB4" w:rsidRDefault="007C611D" w:rsidP="007C611D">
      <w:pPr>
        <w:widowControl w:val="0"/>
        <w:tabs>
          <w:tab w:val="left" w:pos="567"/>
          <w:tab w:val="center" w:pos="4182"/>
          <w:tab w:val="right" w:pos="8931"/>
        </w:tabs>
        <w:overflowPunct w:val="0"/>
        <w:autoSpaceDE w:val="0"/>
        <w:autoSpaceDN w:val="0"/>
        <w:adjustRightInd w:val="0"/>
        <w:spacing w:after="0" w:line="240" w:lineRule="auto"/>
        <w:ind w:left="-567"/>
        <w:rPr>
          <w:rFonts w:ascii="Times New Roman" w:hAnsi="Times New Roman" w:cs="Times New Roman"/>
          <w:b/>
          <w:bCs/>
          <w:color w:val="000000" w:themeColor="text1"/>
          <w:kern w:val="28"/>
          <w:szCs w:val="24"/>
        </w:rPr>
      </w:pPr>
      <w:r w:rsidRPr="00CD5CB4">
        <w:rPr>
          <w:rFonts w:ascii="Times New Roman" w:hAnsi="Times New Roman" w:cs="Times New Roman"/>
          <w:b/>
          <w:bCs/>
          <w:color w:val="000000" w:themeColor="text1"/>
          <w:kern w:val="28"/>
          <w:szCs w:val="24"/>
        </w:rPr>
        <w:tab/>
      </w:r>
    </w:p>
    <w:p w14:paraId="3F605214" w14:textId="5A3FA11A" w:rsidR="00322D27" w:rsidRPr="00CC4098" w:rsidRDefault="007C611D" w:rsidP="001F4414">
      <w:pPr>
        <w:spacing w:after="0" w:line="240" w:lineRule="auto"/>
        <w:jc w:val="both"/>
        <w:rPr>
          <w:rFonts w:ascii="Times New Roman" w:hAnsi="Times New Roman" w:cs="Times New Roman"/>
          <w:color w:val="000000" w:themeColor="text1"/>
          <w:kern w:val="28"/>
          <w:sz w:val="24"/>
          <w:szCs w:val="24"/>
        </w:rPr>
      </w:pPr>
      <w:r w:rsidRPr="00CC4098">
        <w:rPr>
          <w:rFonts w:ascii="Times New Roman" w:hAnsi="Times New Roman" w:cs="Times New Roman"/>
          <w:color w:val="000000" w:themeColor="text1"/>
          <w:kern w:val="28"/>
          <w:sz w:val="24"/>
          <w:szCs w:val="24"/>
        </w:rPr>
        <w:t>Aos</w:t>
      </w:r>
      <w:r w:rsidR="00D33DD1" w:rsidRPr="00CC4098">
        <w:rPr>
          <w:rFonts w:ascii="Times New Roman" w:hAnsi="Times New Roman" w:cs="Times New Roman"/>
          <w:color w:val="000000" w:themeColor="text1"/>
          <w:kern w:val="28"/>
          <w:sz w:val="24"/>
          <w:szCs w:val="24"/>
        </w:rPr>
        <w:t xml:space="preserve"> </w:t>
      </w:r>
      <w:r w:rsidR="00DC4960" w:rsidRPr="00CC4098">
        <w:rPr>
          <w:rFonts w:ascii="Times New Roman" w:hAnsi="Times New Roman" w:cs="Times New Roman"/>
          <w:color w:val="000000" w:themeColor="text1"/>
          <w:kern w:val="28"/>
          <w:sz w:val="24"/>
          <w:szCs w:val="24"/>
        </w:rPr>
        <w:t>vinte e cinco</w:t>
      </w:r>
      <w:r w:rsidR="00121843" w:rsidRPr="00CC4098">
        <w:rPr>
          <w:rFonts w:ascii="Times New Roman" w:hAnsi="Times New Roman" w:cs="Times New Roman"/>
          <w:color w:val="000000" w:themeColor="text1"/>
          <w:kern w:val="28"/>
          <w:sz w:val="24"/>
          <w:szCs w:val="24"/>
        </w:rPr>
        <w:t xml:space="preserve"> </w:t>
      </w:r>
      <w:r w:rsidR="00804C8D" w:rsidRPr="00CC4098">
        <w:rPr>
          <w:rFonts w:ascii="Times New Roman" w:hAnsi="Times New Roman" w:cs="Times New Roman"/>
          <w:color w:val="000000" w:themeColor="text1"/>
          <w:kern w:val="28"/>
          <w:sz w:val="24"/>
          <w:szCs w:val="24"/>
        </w:rPr>
        <w:t xml:space="preserve">dias do mês de </w:t>
      </w:r>
      <w:r w:rsidR="007F3F91" w:rsidRPr="00CC4098">
        <w:rPr>
          <w:rFonts w:ascii="Times New Roman" w:hAnsi="Times New Roman" w:cs="Times New Roman"/>
          <w:color w:val="000000" w:themeColor="text1"/>
          <w:kern w:val="28"/>
          <w:sz w:val="24"/>
          <w:szCs w:val="24"/>
        </w:rPr>
        <w:t>março</w:t>
      </w:r>
      <w:r w:rsidR="0085213D" w:rsidRPr="00CC4098">
        <w:rPr>
          <w:rFonts w:ascii="Times New Roman" w:hAnsi="Times New Roman" w:cs="Times New Roman"/>
          <w:color w:val="000000" w:themeColor="text1"/>
          <w:kern w:val="28"/>
          <w:sz w:val="24"/>
          <w:szCs w:val="24"/>
        </w:rPr>
        <w:t xml:space="preserve"> </w:t>
      </w:r>
      <w:r w:rsidRPr="00CC4098">
        <w:rPr>
          <w:rFonts w:ascii="Times New Roman" w:hAnsi="Times New Roman" w:cs="Times New Roman"/>
          <w:color w:val="000000" w:themeColor="text1"/>
          <w:kern w:val="28"/>
          <w:sz w:val="24"/>
          <w:szCs w:val="24"/>
        </w:rPr>
        <w:t xml:space="preserve">do ano de dois mil e vinte e </w:t>
      </w:r>
      <w:r w:rsidR="00147A61" w:rsidRPr="00CC4098">
        <w:rPr>
          <w:rFonts w:ascii="Times New Roman" w:hAnsi="Times New Roman" w:cs="Times New Roman"/>
          <w:color w:val="000000" w:themeColor="text1"/>
          <w:kern w:val="28"/>
          <w:sz w:val="24"/>
          <w:szCs w:val="24"/>
        </w:rPr>
        <w:t>quatro</w:t>
      </w:r>
      <w:r w:rsidRPr="00CC4098">
        <w:rPr>
          <w:rFonts w:ascii="Times New Roman" w:hAnsi="Times New Roman" w:cs="Times New Roman"/>
          <w:color w:val="000000" w:themeColor="text1"/>
          <w:kern w:val="28"/>
          <w:sz w:val="24"/>
          <w:szCs w:val="24"/>
        </w:rPr>
        <w:t>,</w:t>
      </w:r>
      <w:r w:rsidR="0085213D" w:rsidRPr="00CC4098">
        <w:rPr>
          <w:rFonts w:ascii="Times New Roman" w:hAnsi="Times New Roman" w:cs="Times New Roman"/>
          <w:color w:val="000000" w:themeColor="text1"/>
          <w:kern w:val="28"/>
          <w:sz w:val="24"/>
          <w:szCs w:val="24"/>
        </w:rPr>
        <w:t xml:space="preserve"> </w:t>
      </w:r>
      <w:r w:rsidRPr="00CC4098">
        <w:rPr>
          <w:rFonts w:ascii="Times New Roman" w:hAnsi="Times New Roman" w:cs="Times New Roman"/>
          <w:color w:val="000000" w:themeColor="text1"/>
          <w:kern w:val="28"/>
          <w:sz w:val="24"/>
          <w:szCs w:val="24"/>
        </w:rPr>
        <w:t xml:space="preserve">às </w:t>
      </w:r>
      <w:r w:rsidR="00D33DD1" w:rsidRPr="00CC4098">
        <w:rPr>
          <w:rFonts w:ascii="Times New Roman" w:hAnsi="Times New Roman" w:cs="Times New Roman"/>
          <w:color w:val="000000" w:themeColor="text1"/>
          <w:kern w:val="28"/>
          <w:sz w:val="24"/>
          <w:szCs w:val="24"/>
        </w:rPr>
        <w:t xml:space="preserve">treze horas e </w:t>
      </w:r>
      <w:r w:rsidR="007F06EC" w:rsidRPr="00CC4098">
        <w:rPr>
          <w:rFonts w:ascii="Times New Roman" w:hAnsi="Times New Roman" w:cs="Times New Roman"/>
          <w:color w:val="000000" w:themeColor="text1"/>
          <w:kern w:val="28"/>
          <w:sz w:val="24"/>
          <w:szCs w:val="24"/>
        </w:rPr>
        <w:t>trinta</w:t>
      </w:r>
      <w:r w:rsidR="00742429" w:rsidRPr="00CC4098">
        <w:rPr>
          <w:rFonts w:ascii="Times New Roman" w:hAnsi="Times New Roman" w:cs="Times New Roman"/>
          <w:color w:val="000000" w:themeColor="text1"/>
          <w:kern w:val="28"/>
          <w:sz w:val="24"/>
          <w:szCs w:val="24"/>
        </w:rPr>
        <w:t xml:space="preserve"> </w:t>
      </w:r>
      <w:r w:rsidR="008F0DBF" w:rsidRPr="00CC4098">
        <w:rPr>
          <w:rFonts w:ascii="Times New Roman" w:hAnsi="Times New Roman" w:cs="Times New Roman"/>
          <w:color w:val="000000" w:themeColor="text1"/>
          <w:kern w:val="28"/>
          <w:sz w:val="24"/>
          <w:szCs w:val="24"/>
        </w:rPr>
        <w:t>minutos</w:t>
      </w:r>
      <w:r w:rsidR="0085213D" w:rsidRPr="00CC4098">
        <w:rPr>
          <w:rFonts w:ascii="Times New Roman" w:hAnsi="Times New Roman" w:cs="Times New Roman"/>
          <w:color w:val="000000" w:themeColor="text1"/>
          <w:kern w:val="28"/>
          <w:sz w:val="24"/>
          <w:szCs w:val="24"/>
        </w:rPr>
        <w:t xml:space="preserve">, </w:t>
      </w:r>
      <w:r w:rsidRPr="00CC4098">
        <w:rPr>
          <w:rFonts w:ascii="Times New Roman" w:hAnsi="Times New Roman" w:cs="Times New Roman"/>
          <w:color w:val="000000" w:themeColor="text1"/>
          <w:kern w:val="28"/>
          <w:sz w:val="24"/>
          <w:szCs w:val="24"/>
        </w:rPr>
        <w:t>tendo como local o Plen</w:t>
      </w:r>
      <w:r w:rsidR="0085213D" w:rsidRPr="00CC4098">
        <w:rPr>
          <w:rFonts w:ascii="Times New Roman" w:hAnsi="Times New Roman" w:cs="Times New Roman"/>
          <w:color w:val="000000" w:themeColor="text1"/>
          <w:kern w:val="28"/>
          <w:sz w:val="24"/>
          <w:szCs w:val="24"/>
        </w:rPr>
        <w:t>arinho Aldo Cantarelli</w:t>
      </w:r>
      <w:r w:rsidRPr="00CC4098">
        <w:rPr>
          <w:rFonts w:ascii="Times New Roman" w:hAnsi="Times New Roman" w:cs="Times New Roman"/>
          <w:color w:val="000000" w:themeColor="text1"/>
          <w:kern w:val="28"/>
          <w:sz w:val="24"/>
          <w:szCs w:val="24"/>
        </w:rPr>
        <w:t xml:space="preserve"> da Câmara Municipal de Vereadores de Aceguá, reuniu-se a COMISSÃO DE </w:t>
      </w:r>
      <w:r w:rsidR="009109EC" w:rsidRPr="00CC4098">
        <w:rPr>
          <w:rFonts w:ascii="Times New Roman" w:hAnsi="Times New Roman" w:cs="Times New Roman"/>
          <w:color w:val="000000" w:themeColor="text1"/>
          <w:kern w:val="28"/>
          <w:sz w:val="24"/>
          <w:szCs w:val="24"/>
        </w:rPr>
        <w:t>INFRAESTRUTURA</w:t>
      </w:r>
      <w:r w:rsidRPr="00CC4098">
        <w:rPr>
          <w:rFonts w:ascii="Times New Roman" w:hAnsi="Times New Roman" w:cs="Times New Roman"/>
          <w:color w:val="000000" w:themeColor="text1"/>
          <w:kern w:val="28"/>
          <w:sz w:val="24"/>
          <w:szCs w:val="24"/>
        </w:rPr>
        <w:t>,</w:t>
      </w:r>
      <w:r w:rsidR="009109EC" w:rsidRPr="00CC4098">
        <w:rPr>
          <w:rFonts w:ascii="Times New Roman" w:hAnsi="Times New Roman" w:cs="Times New Roman"/>
          <w:color w:val="000000" w:themeColor="text1"/>
          <w:kern w:val="28"/>
          <w:sz w:val="24"/>
          <w:szCs w:val="24"/>
        </w:rPr>
        <w:t xml:space="preserve"> DESENVOLVIMENTO E BEM-ESTAR SOCIAL,</w:t>
      </w:r>
      <w:r w:rsidRPr="00CC4098">
        <w:rPr>
          <w:rFonts w:ascii="Times New Roman" w:hAnsi="Times New Roman" w:cs="Times New Roman"/>
          <w:color w:val="000000" w:themeColor="text1"/>
          <w:kern w:val="28"/>
          <w:sz w:val="24"/>
          <w:szCs w:val="24"/>
        </w:rPr>
        <w:t xml:space="preserve"> sob a Presidência d</w:t>
      </w:r>
      <w:r w:rsidR="00742429" w:rsidRPr="00CC4098">
        <w:rPr>
          <w:rFonts w:ascii="Times New Roman" w:hAnsi="Times New Roman" w:cs="Times New Roman"/>
          <w:color w:val="000000" w:themeColor="text1"/>
          <w:kern w:val="28"/>
          <w:sz w:val="24"/>
          <w:szCs w:val="24"/>
        </w:rPr>
        <w:t>o</w:t>
      </w:r>
      <w:r w:rsidRPr="00CC4098">
        <w:rPr>
          <w:rFonts w:ascii="Times New Roman" w:hAnsi="Times New Roman" w:cs="Times New Roman"/>
          <w:color w:val="000000" w:themeColor="text1"/>
          <w:kern w:val="28"/>
          <w:sz w:val="24"/>
          <w:szCs w:val="24"/>
        </w:rPr>
        <w:t xml:space="preserve"> Vereador </w:t>
      </w:r>
      <w:r w:rsidR="007F3F91" w:rsidRPr="00CC4098">
        <w:rPr>
          <w:rFonts w:ascii="Times New Roman" w:hAnsi="Times New Roman" w:cs="Times New Roman"/>
          <w:color w:val="000000" w:themeColor="text1"/>
          <w:kern w:val="28"/>
          <w:sz w:val="24"/>
          <w:szCs w:val="24"/>
        </w:rPr>
        <w:t>Anderson Barcelos Corrêa</w:t>
      </w:r>
      <w:r w:rsidR="00147A61" w:rsidRPr="00CC4098">
        <w:rPr>
          <w:rFonts w:ascii="Times New Roman" w:hAnsi="Times New Roman" w:cs="Times New Roman"/>
          <w:color w:val="000000" w:themeColor="text1"/>
          <w:kern w:val="28"/>
          <w:sz w:val="24"/>
          <w:szCs w:val="24"/>
        </w:rPr>
        <w:t xml:space="preserve">, </w:t>
      </w:r>
      <w:r w:rsidR="00121843" w:rsidRPr="00CC4098">
        <w:rPr>
          <w:rFonts w:ascii="Times New Roman" w:hAnsi="Times New Roman" w:cs="Times New Roman"/>
          <w:color w:val="000000" w:themeColor="text1"/>
          <w:kern w:val="28"/>
          <w:sz w:val="24"/>
          <w:szCs w:val="24"/>
        </w:rPr>
        <w:t>e com a presença</w:t>
      </w:r>
      <w:r w:rsidR="00312955" w:rsidRPr="00CC4098">
        <w:rPr>
          <w:rFonts w:ascii="Times New Roman" w:hAnsi="Times New Roman" w:cs="Times New Roman"/>
          <w:color w:val="000000" w:themeColor="text1"/>
          <w:kern w:val="28"/>
          <w:sz w:val="24"/>
          <w:szCs w:val="24"/>
        </w:rPr>
        <w:t xml:space="preserve"> </w:t>
      </w:r>
      <w:r w:rsidR="00D258E8" w:rsidRPr="00CC4098">
        <w:rPr>
          <w:rFonts w:ascii="Times New Roman" w:hAnsi="Times New Roman" w:cs="Times New Roman"/>
          <w:color w:val="000000" w:themeColor="text1"/>
          <w:kern w:val="28"/>
          <w:sz w:val="24"/>
          <w:szCs w:val="24"/>
        </w:rPr>
        <w:t>do</w:t>
      </w:r>
      <w:r w:rsidR="00742429" w:rsidRPr="00CC4098">
        <w:rPr>
          <w:rFonts w:ascii="Times New Roman" w:hAnsi="Times New Roman" w:cs="Times New Roman"/>
          <w:color w:val="000000" w:themeColor="text1"/>
          <w:kern w:val="28"/>
          <w:sz w:val="24"/>
          <w:szCs w:val="24"/>
        </w:rPr>
        <w:t>s demais integrantes,</w:t>
      </w:r>
      <w:r w:rsidR="00D258E8" w:rsidRPr="00CC4098">
        <w:rPr>
          <w:rFonts w:ascii="Times New Roman" w:hAnsi="Times New Roman" w:cs="Times New Roman"/>
          <w:color w:val="000000" w:themeColor="text1"/>
          <w:kern w:val="28"/>
          <w:sz w:val="24"/>
          <w:szCs w:val="24"/>
        </w:rPr>
        <w:t xml:space="preserve"> </w:t>
      </w:r>
      <w:r w:rsidR="0085213D" w:rsidRPr="00CC4098">
        <w:rPr>
          <w:rFonts w:ascii="Times New Roman" w:hAnsi="Times New Roman" w:cs="Times New Roman"/>
          <w:color w:val="000000" w:themeColor="text1"/>
          <w:kern w:val="28"/>
          <w:sz w:val="24"/>
          <w:szCs w:val="24"/>
        </w:rPr>
        <w:t xml:space="preserve">Vereadores </w:t>
      </w:r>
      <w:r w:rsidR="00147A61" w:rsidRPr="00CC4098">
        <w:rPr>
          <w:rFonts w:ascii="Times New Roman" w:hAnsi="Times New Roman" w:cs="Times New Roman"/>
          <w:color w:val="000000" w:themeColor="text1"/>
          <w:kern w:val="28"/>
          <w:sz w:val="24"/>
          <w:szCs w:val="24"/>
        </w:rPr>
        <w:t xml:space="preserve">Rafaela </w:t>
      </w:r>
      <w:proofErr w:type="spellStart"/>
      <w:r w:rsidR="00147A61" w:rsidRPr="00CC4098">
        <w:rPr>
          <w:rFonts w:ascii="Times New Roman" w:hAnsi="Times New Roman" w:cs="Times New Roman"/>
          <w:color w:val="000000" w:themeColor="text1"/>
          <w:kern w:val="28"/>
          <w:sz w:val="24"/>
          <w:szCs w:val="24"/>
        </w:rPr>
        <w:t>Villamil</w:t>
      </w:r>
      <w:proofErr w:type="spellEnd"/>
      <w:r w:rsidR="00147A61" w:rsidRPr="00CC4098">
        <w:rPr>
          <w:rFonts w:ascii="Times New Roman" w:hAnsi="Times New Roman" w:cs="Times New Roman"/>
          <w:color w:val="000000" w:themeColor="text1"/>
          <w:kern w:val="28"/>
          <w:sz w:val="24"/>
          <w:szCs w:val="24"/>
        </w:rPr>
        <w:t>-PSD</w:t>
      </w:r>
      <w:r w:rsidR="007F3F91" w:rsidRPr="00CC4098">
        <w:rPr>
          <w:rFonts w:ascii="Times New Roman" w:hAnsi="Times New Roman" w:cs="Times New Roman"/>
          <w:color w:val="000000" w:themeColor="text1"/>
          <w:kern w:val="28"/>
          <w:sz w:val="24"/>
          <w:szCs w:val="24"/>
        </w:rPr>
        <w:t>, Vice-Presidente e Émerson Vidal Ferreira-PSD</w:t>
      </w:r>
      <w:r w:rsidR="00121843" w:rsidRPr="00CC4098">
        <w:rPr>
          <w:rFonts w:ascii="Times New Roman" w:hAnsi="Times New Roman" w:cs="Times New Roman"/>
          <w:color w:val="000000" w:themeColor="text1"/>
          <w:kern w:val="28"/>
          <w:sz w:val="24"/>
          <w:szCs w:val="24"/>
        </w:rPr>
        <w:t>. A seguir,</w:t>
      </w:r>
      <w:r w:rsidR="00D33DD1" w:rsidRPr="00CC4098">
        <w:rPr>
          <w:rFonts w:ascii="Times New Roman" w:hAnsi="Times New Roman" w:cs="Times New Roman"/>
          <w:color w:val="000000" w:themeColor="text1"/>
          <w:kern w:val="28"/>
          <w:sz w:val="24"/>
          <w:szCs w:val="24"/>
        </w:rPr>
        <w:t xml:space="preserve"> </w:t>
      </w:r>
      <w:r w:rsidR="00147A61" w:rsidRPr="00CC4098">
        <w:rPr>
          <w:rFonts w:ascii="Times New Roman" w:hAnsi="Times New Roman" w:cs="Times New Roman"/>
          <w:color w:val="000000" w:themeColor="text1"/>
          <w:kern w:val="28"/>
          <w:sz w:val="24"/>
          <w:szCs w:val="24"/>
        </w:rPr>
        <w:t>o Presidente</w:t>
      </w:r>
      <w:r w:rsidR="00D33DD1" w:rsidRPr="00CC4098">
        <w:rPr>
          <w:rFonts w:ascii="Times New Roman" w:hAnsi="Times New Roman" w:cs="Times New Roman"/>
          <w:color w:val="000000" w:themeColor="text1"/>
          <w:kern w:val="28"/>
          <w:sz w:val="24"/>
          <w:szCs w:val="24"/>
        </w:rPr>
        <w:t xml:space="preserve"> </w:t>
      </w:r>
      <w:r w:rsidR="00F324B5" w:rsidRPr="00CC4098">
        <w:rPr>
          <w:rFonts w:ascii="Times New Roman" w:hAnsi="Times New Roman" w:cs="Times New Roman"/>
          <w:color w:val="000000" w:themeColor="text1"/>
          <w:kern w:val="28"/>
          <w:sz w:val="24"/>
          <w:szCs w:val="24"/>
        </w:rPr>
        <w:t>solicitou</w:t>
      </w:r>
      <w:r w:rsidR="00414FD7" w:rsidRPr="00CC4098">
        <w:rPr>
          <w:rFonts w:ascii="Times New Roman" w:hAnsi="Times New Roman" w:cs="Times New Roman"/>
          <w:color w:val="000000" w:themeColor="text1"/>
          <w:kern w:val="28"/>
          <w:sz w:val="24"/>
          <w:szCs w:val="24"/>
        </w:rPr>
        <w:t xml:space="preserve"> a leitura </w:t>
      </w:r>
      <w:r w:rsidR="00DA0FD3" w:rsidRPr="00CC4098">
        <w:rPr>
          <w:rFonts w:ascii="Times New Roman" w:hAnsi="Times New Roman" w:cs="Times New Roman"/>
          <w:color w:val="000000" w:themeColor="text1"/>
          <w:kern w:val="28"/>
          <w:sz w:val="24"/>
          <w:szCs w:val="24"/>
        </w:rPr>
        <w:t>da</w:t>
      </w:r>
      <w:r w:rsidR="00147A61" w:rsidRPr="00CC4098">
        <w:rPr>
          <w:rFonts w:ascii="Times New Roman" w:hAnsi="Times New Roman" w:cs="Times New Roman"/>
          <w:color w:val="000000" w:themeColor="text1"/>
          <w:kern w:val="28"/>
          <w:sz w:val="24"/>
          <w:szCs w:val="24"/>
        </w:rPr>
        <w:t>s matérias em tramitação, sendo:</w:t>
      </w:r>
      <w:r w:rsidR="00DA0FD3" w:rsidRPr="00CC4098">
        <w:rPr>
          <w:rFonts w:ascii="Times New Roman" w:hAnsi="Times New Roman" w:cs="Times New Roman"/>
          <w:color w:val="000000" w:themeColor="text1"/>
          <w:kern w:val="28"/>
          <w:sz w:val="24"/>
          <w:szCs w:val="24"/>
        </w:rPr>
        <w:t xml:space="preserve"> </w:t>
      </w:r>
      <w:r w:rsidR="007F3F91" w:rsidRPr="00CC4098">
        <w:rPr>
          <w:rFonts w:ascii="Times New Roman" w:hAnsi="Times New Roman" w:cs="Times New Roman"/>
          <w:color w:val="000000" w:themeColor="text1"/>
          <w:kern w:val="28"/>
          <w:sz w:val="24"/>
          <w:szCs w:val="24"/>
        </w:rPr>
        <w:t>Projeto de Lei nº 0</w:t>
      </w:r>
      <w:r w:rsidR="00DC4960" w:rsidRPr="00CC4098">
        <w:rPr>
          <w:rFonts w:ascii="Times New Roman" w:hAnsi="Times New Roman" w:cs="Times New Roman"/>
          <w:color w:val="000000" w:themeColor="text1"/>
          <w:kern w:val="28"/>
          <w:sz w:val="24"/>
          <w:szCs w:val="24"/>
        </w:rPr>
        <w:t>13</w:t>
      </w:r>
      <w:r w:rsidR="007F3F91" w:rsidRPr="00CC4098">
        <w:rPr>
          <w:rFonts w:ascii="Times New Roman" w:hAnsi="Times New Roman" w:cs="Times New Roman"/>
          <w:color w:val="000000" w:themeColor="text1"/>
          <w:kern w:val="28"/>
          <w:sz w:val="24"/>
          <w:szCs w:val="24"/>
        </w:rPr>
        <w:t>/2024</w:t>
      </w:r>
      <w:r w:rsidR="00147A61" w:rsidRPr="00CC4098">
        <w:rPr>
          <w:rFonts w:ascii="Times New Roman" w:hAnsi="Times New Roman" w:cs="Times New Roman"/>
          <w:color w:val="000000" w:themeColor="text1"/>
          <w:kern w:val="28"/>
          <w:sz w:val="24"/>
          <w:szCs w:val="24"/>
        </w:rPr>
        <w:t xml:space="preserve"> Autor</w:t>
      </w:r>
      <w:r w:rsidR="007F3F91" w:rsidRPr="00CC4098">
        <w:rPr>
          <w:rFonts w:ascii="Times New Roman" w:hAnsi="Times New Roman" w:cs="Times New Roman"/>
          <w:color w:val="000000" w:themeColor="text1"/>
          <w:kern w:val="28"/>
          <w:sz w:val="24"/>
          <w:szCs w:val="24"/>
        </w:rPr>
        <w:t xml:space="preserve"> – Poder Executivo</w:t>
      </w:r>
      <w:r w:rsidR="00147A61" w:rsidRPr="00CC4098">
        <w:rPr>
          <w:rFonts w:ascii="Times New Roman" w:hAnsi="Times New Roman" w:cs="Times New Roman"/>
          <w:color w:val="000000" w:themeColor="text1"/>
          <w:kern w:val="28"/>
          <w:sz w:val="24"/>
          <w:szCs w:val="24"/>
        </w:rPr>
        <w:t xml:space="preserve">: </w:t>
      </w:r>
      <w:r w:rsidR="00DC4960" w:rsidRPr="00CC4098">
        <w:rPr>
          <w:rFonts w:ascii="Times New Roman" w:hAnsi="Times New Roman" w:cs="Times New Roman"/>
          <w:color w:val="212529"/>
          <w:sz w:val="24"/>
          <w:szCs w:val="24"/>
        </w:rPr>
        <w:t>"CRIA VAGA E EXTINGUE CARGO NO ANEXO II DA LEI MUNICIPAL N.º 108, DE 1.º DE OUTUBRO DE 2002</w:t>
      </w:r>
      <w:r w:rsidR="007F3F91" w:rsidRPr="00CC4098">
        <w:rPr>
          <w:rFonts w:ascii="Times New Roman" w:hAnsi="Times New Roman" w:cs="Times New Roman"/>
          <w:color w:val="000000" w:themeColor="text1"/>
          <w:kern w:val="28"/>
          <w:sz w:val="24"/>
          <w:szCs w:val="24"/>
        </w:rPr>
        <w:t>”</w:t>
      </w:r>
      <w:r w:rsidR="007A67DB" w:rsidRPr="00CC4098">
        <w:rPr>
          <w:rFonts w:ascii="Times New Roman" w:hAnsi="Times New Roman" w:cs="Times New Roman"/>
          <w:color w:val="000000" w:themeColor="text1"/>
          <w:kern w:val="28"/>
          <w:sz w:val="24"/>
          <w:szCs w:val="24"/>
        </w:rPr>
        <w:t>.</w:t>
      </w:r>
      <w:r w:rsidR="007F3F91" w:rsidRPr="00CC4098">
        <w:rPr>
          <w:rFonts w:ascii="Times New Roman" w:hAnsi="Times New Roman" w:cs="Times New Roman"/>
          <w:color w:val="000000" w:themeColor="text1"/>
          <w:kern w:val="28"/>
          <w:sz w:val="24"/>
          <w:szCs w:val="24"/>
        </w:rPr>
        <w:t xml:space="preserve"> Voto do Relator, Vereador </w:t>
      </w:r>
      <w:r w:rsidR="00DC4960" w:rsidRPr="00CC4098">
        <w:rPr>
          <w:rFonts w:ascii="Times New Roman" w:hAnsi="Times New Roman" w:cs="Times New Roman"/>
          <w:color w:val="000000" w:themeColor="text1"/>
          <w:kern w:val="28"/>
          <w:sz w:val="24"/>
          <w:szCs w:val="24"/>
        </w:rPr>
        <w:t>Anderson Barcelos Corrêa</w:t>
      </w:r>
      <w:r w:rsidR="007F3F91" w:rsidRPr="00CC4098">
        <w:rPr>
          <w:rFonts w:ascii="Times New Roman" w:hAnsi="Times New Roman" w:cs="Times New Roman"/>
          <w:color w:val="000000" w:themeColor="text1"/>
          <w:kern w:val="28"/>
          <w:sz w:val="24"/>
          <w:szCs w:val="24"/>
        </w:rPr>
        <w:t>: Pela aprovação da matéria. Parecer da Comissão: mantém o voto do Relator</w:t>
      </w:r>
      <w:r w:rsidR="00147A61" w:rsidRPr="00CC4098">
        <w:rPr>
          <w:rFonts w:ascii="Times New Roman" w:hAnsi="Times New Roman" w:cs="Times New Roman"/>
          <w:color w:val="000000" w:themeColor="text1"/>
          <w:kern w:val="28"/>
          <w:sz w:val="24"/>
          <w:szCs w:val="24"/>
        </w:rPr>
        <w:t>.</w:t>
      </w:r>
      <w:r w:rsidR="00CD5CB4" w:rsidRPr="00CC4098">
        <w:rPr>
          <w:rFonts w:ascii="Times New Roman" w:hAnsi="Times New Roman" w:cs="Times New Roman"/>
          <w:color w:val="000000" w:themeColor="text1"/>
          <w:kern w:val="28"/>
          <w:sz w:val="24"/>
          <w:szCs w:val="24"/>
        </w:rPr>
        <w:t xml:space="preserve"> </w:t>
      </w:r>
      <w:r w:rsidR="007A67DB" w:rsidRPr="00CC4098">
        <w:rPr>
          <w:rFonts w:ascii="Times New Roman" w:hAnsi="Times New Roman" w:cs="Times New Roman"/>
          <w:color w:val="212529"/>
          <w:sz w:val="24"/>
          <w:szCs w:val="24"/>
        </w:rPr>
        <w:t>PL N.º 014/2024</w:t>
      </w:r>
      <w:r w:rsidR="007A67DB" w:rsidRPr="00CC4098">
        <w:rPr>
          <w:rFonts w:ascii="Times New Roman" w:hAnsi="Times New Roman" w:cs="Times New Roman"/>
          <w:color w:val="212529"/>
          <w:sz w:val="24"/>
          <w:szCs w:val="24"/>
        </w:rPr>
        <w:t xml:space="preserve"> Autor – Poder Executivo</w:t>
      </w:r>
      <w:r w:rsidR="007A67DB" w:rsidRPr="00CC4098">
        <w:rPr>
          <w:rFonts w:ascii="Times New Roman" w:hAnsi="Times New Roman" w:cs="Times New Roman"/>
          <w:color w:val="212529"/>
          <w:sz w:val="24"/>
          <w:szCs w:val="24"/>
        </w:rPr>
        <w:t xml:space="preserve"> - "ALTERA PARCIALMENTE A LEI MUNICIPAL N.º 108, DE 1.º DE OUTUBRO DE 2002, ALTERADA PELA LEI MUNICIPAL N.º 1.329/2014</w:t>
      </w:r>
      <w:r w:rsidR="007A67DB" w:rsidRPr="00CC4098">
        <w:rPr>
          <w:rFonts w:ascii="Times New Roman" w:hAnsi="Times New Roman" w:cs="Times New Roman"/>
          <w:color w:val="212529"/>
          <w:sz w:val="24"/>
          <w:szCs w:val="24"/>
        </w:rPr>
        <w:t xml:space="preserve">. </w:t>
      </w:r>
      <w:r w:rsidR="007A67DB" w:rsidRPr="00CC4098">
        <w:rPr>
          <w:rFonts w:ascii="Times New Roman" w:hAnsi="Times New Roman" w:cs="Times New Roman"/>
          <w:color w:val="000000" w:themeColor="text1"/>
          <w:kern w:val="28"/>
          <w:sz w:val="24"/>
          <w:szCs w:val="24"/>
        </w:rPr>
        <w:t>Voto do Relator, Vereador</w:t>
      </w:r>
      <w:r w:rsidR="007A67DB" w:rsidRPr="00CC4098">
        <w:rPr>
          <w:rFonts w:ascii="Times New Roman" w:hAnsi="Times New Roman" w:cs="Times New Roman"/>
          <w:color w:val="000000" w:themeColor="text1"/>
          <w:kern w:val="28"/>
          <w:sz w:val="24"/>
          <w:szCs w:val="24"/>
        </w:rPr>
        <w:t>a</w:t>
      </w:r>
      <w:r w:rsidR="007A67DB" w:rsidRPr="00CC4098">
        <w:rPr>
          <w:rFonts w:ascii="Times New Roman" w:hAnsi="Times New Roman" w:cs="Times New Roman"/>
          <w:color w:val="000000" w:themeColor="text1"/>
          <w:kern w:val="28"/>
          <w:sz w:val="24"/>
          <w:szCs w:val="24"/>
        </w:rPr>
        <w:t xml:space="preserve"> </w:t>
      </w:r>
      <w:r w:rsidR="007A67DB" w:rsidRPr="00CC4098">
        <w:rPr>
          <w:rFonts w:ascii="Times New Roman" w:hAnsi="Times New Roman" w:cs="Times New Roman"/>
          <w:color w:val="000000" w:themeColor="text1"/>
          <w:kern w:val="28"/>
          <w:sz w:val="24"/>
          <w:szCs w:val="24"/>
        </w:rPr>
        <w:t xml:space="preserve">Rafaela </w:t>
      </w:r>
      <w:proofErr w:type="spellStart"/>
      <w:r w:rsidR="007A67DB" w:rsidRPr="00CC4098">
        <w:rPr>
          <w:rFonts w:ascii="Times New Roman" w:hAnsi="Times New Roman" w:cs="Times New Roman"/>
          <w:color w:val="000000" w:themeColor="text1"/>
          <w:kern w:val="28"/>
          <w:sz w:val="24"/>
          <w:szCs w:val="24"/>
        </w:rPr>
        <w:t>Villamil</w:t>
      </w:r>
      <w:proofErr w:type="spellEnd"/>
      <w:r w:rsidR="007A67DB" w:rsidRPr="00CC4098">
        <w:rPr>
          <w:rFonts w:ascii="Times New Roman" w:hAnsi="Times New Roman" w:cs="Times New Roman"/>
          <w:color w:val="000000" w:themeColor="text1"/>
          <w:kern w:val="28"/>
          <w:sz w:val="24"/>
          <w:szCs w:val="24"/>
        </w:rPr>
        <w:t>: Pela aprovação da matéria. Parecer da Comissão: mantém o voto do Relator</w:t>
      </w:r>
      <w:r w:rsidR="007A67DB" w:rsidRPr="00CC4098">
        <w:rPr>
          <w:rFonts w:ascii="Times New Roman" w:hAnsi="Times New Roman" w:cs="Times New Roman"/>
          <w:color w:val="000000" w:themeColor="text1"/>
          <w:kern w:val="28"/>
          <w:sz w:val="24"/>
          <w:szCs w:val="24"/>
        </w:rPr>
        <w:t xml:space="preserve">. </w:t>
      </w:r>
      <w:r w:rsidR="00CC4098" w:rsidRPr="00CC4098">
        <w:rPr>
          <w:rFonts w:ascii="Times New Roman" w:hAnsi="Times New Roman" w:cs="Times New Roman"/>
          <w:color w:val="212529"/>
          <w:sz w:val="24"/>
          <w:szCs w:val="24"/>
        </w:rPr>
        <w:t>PL N.º 015/2024 - "CRIA VAGA E EXTINGUE CARGO NO ANEXO II DA LEI MUNICIPAL N.º 108, DE 1.º DE OUTUBRO DE 2002"</w:t>
      </w:r>
      <w:r w:rsidR="00CC4098" w:rsidRPr="00CC4098">
        <w:rPr>
          <w:rFonts w:ascii="Times New Roman" w:hAnsi="Times New Roman" w:cs="Times New Roman"/>
          <w:color w:val="212529"/>
          <w:sz w:val="24"/>
          <w:szCs w:val="24"/>
        </w:rPr>
        <w:t xml:space="preserve">. </w:t>
      </w:r>
      <w:r w:rsidR="00CC4098" w:rsidRPr="00CC4098">
        <w:rPr>
          <w:rFonts w:ascii="Times New Roman" w:hAnsi="Times New Roman" w:cs="Times New Roman"/>
          <w:color w:val="000000" w:themeColor="text1"/>
          <w:kern w:val="28"/>
          <w:sz w:val="24"/>
          <w:szCs w:val="24"/>
        </w:rPr>
        <w:t>Voto do Relator, Vereador Anderson Barcelos Corrêa: Pela aprovação da matéria. Parecer da Comissão: mantém o voto do Relator.</w:t>
      </w:r>
      <w:r w:rsidR="00CC4098">
        <w:rPr>
          <w:rFonts w:ascii="Times New Roman" w:hAnsi="Times New Roman" w:cs="Times New Roman"/>
          <w:color w:val="000000" w:themeColor="text1"/>
          <w:kern w:val="28"/>
          <w:sz w:val="24"/>
          <w:szCs w:val="24"/>
        </w:rPr>
        <w:t xml:space="preserve"> Processo nº 097/2024 – Autor: Secretaria Municipal de Saúde e Assistência Social: “Relatório de Gestão da SMSAS referente ao 3º Quadrimestre/2023”. Voto do Relator, Vereadora Rafaela </w:t>
      </w:r>
      <w:proofErr w:type="spellStart"/>
      <w:r w:rsidR="00CC4098">
        <w:rPr>
          <w:rFonts w:ascii="Times New Roman" w:hAnsi="Times New Roman" w:cs="Times New Roman"/>
          <w:color w:val="000000" w:themeColor="text1"/>
          <w:kern w:val="28"/>
          <w:sz w:val="24"/>
          <w:szCs w:val="24"/>
        </w:rPr>
        <w:t>Villamil</w:t>
      </w:r>
      <w:proofErr w:type="spellEnd"/>
      <w:r w:rsidR="00CC4098">
        <w:rPr>
          <w:rFonts w:ascii="Times New Roman" w:hAnsi="Times New Roman" w:cs="Times New Roman"/>
          <w:color w:val="000000" w:themeColor="text1"/>
          <w:kern w:val="28"/>
          <w:sz w:val="24"/>
          <w:szCs w:val="24"/>
        </w:rPr>
        <w:t>:</w:t>
      </w:r>
      <w:r w:rsidR="00882BE2">
        <w:rPr>
          <w:rFonts w:ascii="Times New Roman" w:hAnsi="Times New Roman" w:cs="Times New Roman"/>
          <w:color w:val="000000" w:themeColor="text1"/>
          <w:kern w:val="28"/>
          <w:sz w:val="24"/>
          <w:szCs w:val="24"/>
        </w:rPr>
        <w:t xml:space="preserve"> </w:t>
      </w:r>
      <w:r w:rsidR="00CC4098">
        <w:rPr>
          <w:rFonts w:ascii="Times New Roman" w:hAnsi="Times New Roman" w:cs="Times New Roman"/>
          <w:color w:val="000000" w:themeColor="text1"/>
          <w:kern w:val="28"/>
          <w:sz w:val="24"/>
          <w:szCs w:val="24"/>
        </w:rPr>
        <w:t>“</w:t>
      </w:r>
      <w:r w:rsidR="00882BE2">
        <w:rPr>
          <w:rFonts w:ascii="Times New Roman" w:hAnsi="Times New Roman" w:cs="Times New Roman"/>
          <w:color w:val="000000" w:themeColor="text1"/>
          <w:sz w:val="24"/>
        </w:rPr>
        <w:t>Observa-se que foram realizadas as transferências voluntárias por parte dos entes para ações destinadas aos serviços públicos de saúde. Salientamos que embora não houve verificação física dos empenhos emitidos pela Secretaria, observamos a execução orçamentária, os saldos dos extratos bancários representam a realidade financeira.</w:t>
      </w:r>
      <w:r w:rsidR="00882BE2">
        <w:rPr>
          <w:rFonts w:ascii="Times New Roman" w:hAnsi="Times New Roman" w:cs="Times New Roman"/>
          <w:color w:val="000000" w:themeColor="text1"/>
          <w:sz w:val="24"/>
        </w:rPr>
        <w:t xml:space="preserve"> </w:t>
      </w:r>
      <w:r w:rsidR="00882BE2" w:rsidRPr="00AE04E9">
        <w:rPr>
          <w:rFonts w:ascii="Times New Roman" w:hAnsi="Times New Roman" w:cs="Times New Roman"/>
          <w:color w:val="000000" w:themeColor="text1"/>
          <w:sz w:val="24"/>
        </w:rPr>
        <w:t>Quanto aos documentos apresentados, entende-se que estes comprovam adequadamente a aplicação dos recursos nas finalidades para as quais foram concedidos, bem como, a realização do objeto.</w:t>
      </w:r>
      <w:r w:rsidR="00882BE2">
        <w:rPr>
          <w:rFonts w:ascii="Times New Roman" w:hAnsi="Times New Roman" w:cs="Times New Roman"/>
          <w:color w:val="000000" w:themeColor="text1"/>
          <w:sz w:val="24"/>
        </w:rPr>
        <w:t xml:space="preserve"> </w:t>
      </w:r>
      <w:r w:rsidR="00882BE2" w:rsidRPr="00AE04E9">
        <w:rPr>
          <w:rFonts w:ascii="Times New Roman" w:hAnsi="Times New Roman" w:cs="Times New Roman"/>
          <w:color w:val="000000" w:themeColor="text1"/>
          <w:sz w:val="24"/>
        </w:rPr>
        <w:t xml:space="preserve">Sendo assim, </w:t>
      </w:r>
      <w:r w:rsidR="00882BE2">
        <w:rPr>
          <w:rFonts w:ascii="Times New Roman" w:hAnsi="Times New Roman" w:cs="Times New Roman"/>
          <w:color w:val="000000" w:themeColor="text1"/>
          <w:sz w:val="24"/>
        </w:rPr>
        <w:t>recomenda-se a aprovação do referido relatório quadrimestral, considerando</w:t>
      </w:r>
      <w:r w:rsidR="00882BE2" w:rsidRPr="00AE04E9">
        <w:rPr>
          <w:rFonts w:ascii="Times New Roman" w:hAnsi="Times New Roman" w:cs="Times New Roman"/>
          <w:b/>
          <w:color w:val="000000" w:themeColor="text1"/>
          <w:sz w:val="24"/>
        </w:rPr>
        <w:t xml:space="preserve"> REGULAR </w:t>
      </w:r>
      <w:r w:rsidR="00882BE2" w:rsidRPr="00AE04E9">
        <w:rPr>
          <w:rFonts w:ascii="Times New Roman" w:hAnsi="Times New Roman" w:cs="Times New Roman"/>
          <w:color w:val="000000" w:themeColor="text1"/>
          <w:sz w:val="24"/>
        </w:rPr>
        <w:t>em forma e conteúdo a prestação de contas</w:t>
      </w:r>
      <w:r w:rsidR="00882BE2">
        <w:rPr>
          <w:rFonts w:ascii="Times New Roman" w:hAnsi="Times New Roman" w:cs="Times New Roman"/>
          <w:color w:val="000000" w:themeColor="text1"/>
          <w:sz w:val="24"/>
        </w:rPr>
        <w:t>”</w:t>
      </w:r>
      <w:r w:rsidR="00882BE2" w:rsidRPr="00AE04E9">
        <w:rPr>
          <w:rFonts w:ascii="Times New Roman" w:hAnsi="Times New Roman" w:cs="Times New Roman"/>
          <w:color w:val="000000" w:themeColor="text1"/>
          <w:sz w:val="24"/>
        </w:rPr>
        <w:t>.</w:t>
      </w:r>
      <w:r w:rsidR="00882BE2">
        <w:rPr>
          <w:rFonts w:ascii="Times New Roman" w:hAnsi="Times New Roman" w:cs="Times New Roman"/>
          <w:color w:val="000000" w:themeColor="text1"/>
          <w:sz w:val="24"/>
        </w:rPr>
        <w:t xml:space="preserve"> </w:t>
      </w:r>
      <w:r w:rsidR="00810B7D" w:rsidRPr="00CC4098">
        <w:rPr>
          <w:rFonts w:ascii="Times New Roman" w:hAnsi="Times New Roman" w:cs="Times New Roman"/>
          <w:color w:val="000000" w:themeColor="text1"/>
          <w:kern w:val="28"/>
          <w:sz w:val="24"/>
          <w:szCs w:val="24"/>
        </w:rPr>
        <w:t>Na</w:t>
      </w:r>
      <w:r w:rsidR="00322D27" w:rsidRPr="00CC4098">
        <w:rPr>
          <w:rFonts w:ascii="Times New Roman" w:hAnsi="Times New Roman" w:cs="Times New Roman"/>
          <w:color w:val="000000" w:themeColor="text1"/>
          <w:sz w:val="24"/>
          <w:szCs w:val="24"/>
        </w:rPr>
        <w:t>da</w:t>
      </w:r>
      <w:r w:rsidR="00322D27" w:rsidRPr="00CC4098">
        <w:rPr>
          <w:rFonts w:ascii="Times New Roman" w:hAnsi="Times New Roman" w:cs="Times New Roman"/>
          <w:color w:val="000000" w:themeColor="text1"/>
          <w:kern w:val="28"/>
          <w:sz w:val="24"/>
          <w:szCs w:val="24"/>
        </w:rPr>
        <w:t xml:space="preserve"> mais havendo a tratar, foi encerrada a reunião</w:t>
      </w:r>
      <w:r w:rsidR="00810B7D" w:rsidRPr="00CC4098">
        <w:rPr>
          <w:rFonts w:ascii="Times New Roman" w:hAnsi="Times New Roman" w:cs="Times New Roman"/>
          <w:color w:val="000000" w:themeColor="text1"/>
          <w:kern w:val="28"/>
          <w:sz w:val="24"/>
          <w:szCs w:val="24"/>
        </w:rPr>
        <w:t>,</w:t>
      </w:r>
      <w:r w:rsidR="00366678" w:rsidRPr="00CC4098">
        <w:rPr>
          <w:rFonts w:ascii="Times New Roman" w:hAnsi="Times New Roman" w:cs="Times New Roman"/>
          <w:color w:val="000000" w:themeColor="text1"/>
          <w:kern w:val="28"/>
          <w:sz w:val="24"/>
          <w:szCs w:val="24"/>
        </w:rPr>
        <w:t xml:space="preserve"> da qual foi lavrada a presente Ata que depois de lida e aceita foi devidamente assinada</w:t>
      </w:r>
      <w:r w:rsidR="00322D27" w:rsidRPr="00CC4098">
        <w:rPr>
          <w:rFonts w:ascii="Times New Roman" w:hAnsi="Times New Roman" w:cs="Times New Roman"/>
          <w:color w:val="000000" w:themeColor="text1"/>
          <w:kern w:val="28"/>
          <w:sz w:val="24"/>
          <w:szCs w:val="24"/>
        </w:rPr>
        <w:t>.</w:t>
      </w:r>
    </w:p>
    <w:p w14:paraId="6D39ACFE" w14:textId="77777777" w:rsidR="00366678" w:rsidRPr="00CD5CB4" w:rsidRDefault="00366678" w:rsidP="009109EC">
      <w:pPr>
        <w:jc w:val="both"/>
        <w:rPr>
          <w:rFonts w:ascii="Times New Roman" w:hAnsi="Times New Roman" w:cs="Times New Roman"/>
          <w:color w:val="000000" w:themeColor="text1"/>
          <w:kern w:val="28"/>
          <w:szCs w:val="24"/>
        </w:rPr>
      </w:pPr>
    </w:p>
    <w:p w14:paraId="58AE8369" w14:textId="77777777" w:rsidR="00780599" w:rsidRPr="00CD5CB4" w:rsidRDefault="00322D27" w:rsidP="009109EC">
      <w:pPr>
        <w:jc w:val="both"/>
        <w:rPr>
          <w:rFonts w:ascii="Times New Roman" w:hAnsi="Times New Roman" w:cs="Times New Roman"/>
          <w:color w:val="000000" w:themeColor="text1"/>
          <w:kern w:val="28"/>
          <w:szCs w:val="24"/>
        </w:rPr>
      </w:pPr>
      <w:r w:rsidRPr="00CD5CB4">
        <w:rPr>
          <w:rFonts w:ascii="Times New Roman" w:hAnsi="Times New Roman" w:cs="Times New Roman"/>
          <w:color w:val="000000" w:themeColor="text1"/>
          <w:kern w:val="28"/>
          <w:szCs w:val="24"/>
        </w:rPr>
        <w:t xml:space="preserve">             </w:t>
      </w:r>
    </w:p>
    <w:p w14:paraId="39F425CB" w14:textId="77777777" w:rsidR="00780599" w:rsidRPr="00CD5CB4" w:rsidRDefault="00780599" w:rsidP="009109EC">
      <w:pPr>
        <w:jc w:val="both"/>
        <w:rPr>
          <w:rFonts w:ascii="Times New Roman" w:hAnsi="Times New Roman" w:cs="Times New Roman"/>
          <w:color w:val="000000" w:themeColor="text1"/>
          <w:kern w:val="28"/>
          <w:szCs w:val="24"/>
        </w:rPr>
      </w:pPr>
    </w:p>
    <w:p w14:paraId="665A9DA2" w14:textId="77777777" w:rsidR="00322D27" w:rsidRPr="00CD5CB4" w:rsidRDefault="00780599" w:rsidP="009109EC">
      <w:pPr>
        <w:jc w:val="both"/>
        <w:rPr>
          <w:rFonts w:ascii="Times New Roman" w:hAnsi="Times New Roman" w:cs="Times New Roman"/>
          <w:b/>
          <w:color w:val="000000" w:themeColor="text1"/>
        </w:rPr>
      </w:pPr>
      <w:r w:rsidRPr="00CD5CB4">
        <w:rPr>
          <w:rFonts w:ascii="Times New Roman" w:hAnsi="Times New Roman" w:cs="Times New Roman"/>
          <w:color w:val="000000" w:themeColor="text1"/>
          <w:kern w:val="28"/>
          <w:szCs w:val="24"/>
        </w:rPr>
        <w:t xml:space="preserve">      </w:t>
      </w:r>
      <w:r w:rsidR="00322D27" w:rsidRPr="00CD5CB4">
        <w:rPr>
          <w:rFonts w:ascii="Times New Roman" w:hAnsi="Times New Roman" w:cs="Times New Roman"/>
          <w:color w:val="000000" w:themeColor="text1"/>
          <w:kern w:val="28"/>
          <w:szCs w:val="24"/>
        </w:rPr>
        <w:t xml:space="preserve"> </w:t>
      </w:r>
      <w:r w:rsidRPr="00CD5CB4">
        <w:rPr>
          <w:rFonts w:ascii="Times New Roman" w:hAnsi="Times New Roman" w:cs="Times New Roman"/>
          <w:color w:val="000000" w:themeColor="text1"/>
          <w:kern w:val="28"/>
          <w:szCs w:val="24"/>
        </w:rPr>
        <w:t xml:space="preserve">       </w:t>
      </w:r>
      <w:r w:rsidR="00322D27" w:rsidRPr="00CD5CB4">
        <w:rPr>
          <w:rFonts w:ascii="Times New Roman" w:hAnsi="Times New Roman" w:cs="Times New Roman"/>
          <w:color w:val="000000" w:themeColor="text1"/>
          <w:kern w:val="28"/>
          <w:szCs w:val="24"/>
        </w:rPr>
        <w:t xml:space="preserve">  Presidente</w:t>
      </w:r>
      <w:r w:rsidR="00366678" w:rsidRPr="00CD5CB4">
        <w:rPr>
          <w:rFonts w:ascii="Times New Roman" w:hAnsi="Times New Roman" w:cs="Times New Roman"/>
          <w:color w:val="000000" w:themeColor="text1"/>
          <w:kern w:val="28"/>
          <w:szCs w:val="24"/>
        </w:rPr>
        <w:t xml:space="preserve"> (</w:t>
      </w:r>
      <w:proofErr w:type="gramStart"/>
      <w:r w:rsidR="007C28A0" w:rsidRPr="00CD5CB4">
        <w:rPr>
          <w:rFonts w:ascii="Times New Roman" w:hAnsi="Times New Roman" w:cs="Times New Roman"/>
          <w:color w:val="000000" w:themeColor="text1"/>
          <w:kern w:val="28"/>
          <w:szCs w:val="24"/>
        </w:rPr>
        <w:t>a)</w:t>
      </w:r>
      <w:r w:rsidR="00E94DD9" w:rsidRPr="00CD5CB4">
        <w:rPr>
          <w:rFonts w:ascii="Times New Roman" w:hAnsi="Times New Roman" w:cs="Times New Roman"/>
          <w:color w:val="000000" w:themeColor="text1"/>
          <w:kern w:val="28"/>
          <w:szCs w:val="24"/>
        </w:rPr>
        <w:t xml:space="preserve"> </w:t>
      </w:r>
      <w:r w:rsidRPr="00CD5CB4">
        <w:rPr>
          <w:rFonts w:ascii="Times New Roman" w:hAnsi="Times New Roman" w:cs="Times New Roman"/>
          <w:color w:val="000000" w:themeColor="text1"/>
          <w:kern w:val="28"/>
          <w:szCs w:val="24"/>
        </w:rPr>
        <w:t xml:space="preserve">  </w:t>
      </w:r>
      <w:proofErr w:type="gramEnd"/>
      <w:r w:rsidRPr="00CD5CB4">
        <w:rPr>
          <w:rFonts w:ascii="Times New Roman" w:hAnsi="Times New Roman" w:cs="Times New Roman"/>
          <w:color w:val="000000" w:themeColor="text1"/>
          <w:kern w:val="28"/>
          <w:szCs w:val="24"/>
        </w:rPr>
        <w:t xml:space="preserve">                                                         </w:t>
      </w:r>
      <w:r w:rsidR="00366678" w:rsidRPr="00CD5CB4">
        <w:rPr>
          <w:rFonts w:ascii="Times New Roman" w:hAnsi="Times New Roman" w:cs="Times New Roman"/>
          <w:color w:val="000000" w:themeColor="text1"/>
          <w:kern w:val="28"/>
          <w:szCs w:val="24"/>
        </w:rPr>
        <w:t>Vice-Presidente</w:t>
      </w:r>
      <w:r w:rsidR="00322D27" w:rsidRPr="00CD5CB4">
        <w:rPr>
          <w:rFonts w:ascii="Times New Roman" w:hAnsi="Times New Roman" w:cs="Times New Roman"/>
          <w:color w:val="000000" w:themeColor="text1"/>
          <w:kern w:val="28"/>
          <w:szCs w:val="24"/>
        </w:rPr>
        <w:t xml:space="preserve"> (a)</w:t>
      </w:r>
    </w:p>
    <w:sectPr w:rsidR="00322D27" w:rsidRPr="00CD5CB4" w:rsidSect="00BB4902">
      <w:pgSz w:w="11906" w:h="16838"/>
      <w:pgMar w:top="1701"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11D"/>
    <w:rsid w:val="00051D4D"/>
    <w:rsid w:val="00076205"/>
    <w:rsid w:val="00121843"/>
    <w:rsid w:val="00147A61"/>
    <w:rsid w:val="00147BFC"/>
    <w:rsid w:val="0017223A"/>
    <w:rsid w:val="001F4414"/>
    <w:rsid w:val="002004CD"/>
    <w:rsid w:val="002371A5"/>
    <w:rsid w:val="002A3217"/>
    <w:rsid w:val="002C0A3A"/>
    <w:rsid w:val="002F5300"/>
    <w:rsid w:val="002F77DD"/>
    <w:rsid w:val="00312955"/>
    <w:rsid w:val="00322D27"/>
    <w:rsid w:val="00342C6B"/>
    <w:rsid w:val="003442A3"/>
    <w:rsid w:val="00357242"/>
    <w:rsid w:val="00366678"/>
    <w:rsid w:val="00367A9C"/>
    <w:rsid w:val="003803B1"/>
    <w:rsid w:val="00380B24"/>
    <w:rsid w:val="00390B18"/>
    <w:rsid w:val="00396CD5"/>
    <w:rsid w:val="00402713"/>
    <w:rsid w:val="00414FD7"/>
    <w:rsid w:val="00422B48"/>
    <w:rsid w:val="00435496"/>
    <w:rsid w:val="004835FA"/>
    <w:rsid w:val="004B7275"/>
    <w:rsid w:val="004C4316"/>
    <w:rsid w:val="005157B0"/>
    <w:rsid w:val="00554D8A"/>
    <w:rsid w:val="00555597"/>
    <w:rsid w:val="0061170B"/>
    <w:rsid w:val="006431E4"/>
    <w:rsid w:val="00644D97"/>
    <w:rsid w:val="00680D45"/>
    <w:rsid w:val="006B229C"/>
    <w:rsid w:val="0073013B"/>
    <w:rsid w:val="00733AD0"/>
    <w:rsid w:val="00742429"/>
    <w:rsid w:val="00777277"/>
    <w:rsid w:val="00780599"/>
    <w:rsid w:val="007A67DB"/>
    <w:rsid w:val="007C28A0"/>
    <w:rsid w:val="007C611D"/>
    <w:rsid w:val="007F06EC"/>
    <w:rsid w:val="007F3F91"/>
    <w:rsid w:val="00804C8D"/>
    <w:rsid w:val="00810B7D"/>
    <w:rsid w:val="0085213D"/>
    <w:rsid w:val="00860ED9"/>
    <w:rsid w:val="008755A3"/>
    <w:rsid w:val="00882BE2"/>
    <w:rsid w:val="008F0DBF"/>
    <w:rsid w:val="009109EC"/>
    <w:rsid w:val="009130C3"/>
    <w:rsid w:val="00927F15"/>
    <w:rsid w:val="00953FDF"/>
    <w:rsid w:val="009A4C11"/>
    <w:rsid w:val="009B4D7B"/>
    <w:rsid w:val="00A637E1"/>
    <w:rsid w:val="00A75495"/>
    <w:rsid w:val="00AE7EB2"/>
    <w:rsid w:val="00B23350"/>
    <w:rsid w:val="00B95C3B"/>
    <w:rsid w:val="00BB4902"/>
    <w:rsid w:val="00C20BCD"/>
    <w:rsid w:val="00C643B4"/>
    <w:rsid w:val="00C654EC"/>
    <w:rsid w:val="00CC4098"/>
    <w:rsid w:val="00CD5CB4"/>
    <w:rsid w:val="00D258E8"/>
    <w:rsid w:val="00D31498"/>
    <w:rsid w:val="00D33DD1"/>
    <w:rsid w:val="00D634FB"/>
    <w:rsid w:val="00DA0FD3"/>
    <w:rsid w:val="00DA1005"/>
    <w:rsid w:val="00DC4960"/>
    <w:rsid w:val="00DD429C"/>
    <w:rsid w:val="00DE1464"/>
    <w:rsid w:val="00E81A6D"/>
    <w:rsid w:val="00E94DD9"/>
    <w:rsid w:val="00ED16F4"/>
    <w:rsid w:val="00EE79E7"/>
    <w:rsid w:val="00EF3C1B"/>
    <w:rsid w:val="00EF474F"/>
    <w:rsid w:val="00EF4E75"/>
    <w:rsid w:val="00F26876"/>
    <w:rsid w:val="00F324B5"/>
    <w:rsid w:val="00F74D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A902"/>
  <w15:chartTrackingRefBased/>
  <w15:docId w15:val="{54211379-C709-443A-B2C8-CA0BFEEF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11D"/>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637E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637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924580">
      <w:bodyDiv w:val="1"/>
      <w:marLeft w:val="0"/>
      <w:marRight w:val="0"/>
      <w:marTop w:val="0"/>
      <w:marBottom w:val="0"/>
      <w:divBdr>
        <w:top w:val="none" w:sz="0" w:space="0" w:color="auto"/>
        <w:left w:val="none" w:sz="0" w:space="0" w:color="auto"/>
        <w:bottom w:val="none" w:sz="0" w:space="0" w:color="auto"/>
        <w:right w:val="none" w:sz="0" w:space="0" w:color="auto"/>
      </w:divBdr>
    </w:div>
    <w:div w:id="107573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409</Words>
  <Characters>2209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Protocolo</dc:creator>
  <cp:keywords/>
  <dc:description/>
  <cp:lastModifiedBy>Lenovo</cp:lastModifiedBy>
  <cp:revision>2</cp:revision>
  <cp:lastPrinted>2023-05-23T19:10:00Z</cp:lastPrinted>
  <dcterms:created xsi:type="dcterms:W3CDTF">2024-04-01T14:56:00Z</dcterms:created>
  <dcterms:modified xsi:type="dcterms:W3CDTF">2024-04-01T14:56:00Z</dcterms:modified>
</cp:coreProperties>
</file>