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FE67" w14:textId="77777777" w:rsidR="0073776D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F80784" w14:textId="77777777" w:rsidR="00B82228" w:rsidRDefault="00B82228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DC9BBDA" w14:textId="77777777" w:rsidR="002A78B9" w:rsidRDefault="002A78B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F385384" w14:textId="77777777" w:rsidR="002A78B9" w:rsidRDefault="002A78B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3981534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161F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60557A2" w14:textId="34333CE7" w:rsidR="00BC50C1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5FB3038E" w14:textId="77777777" w:rsidR="002A78B9" w:rsidRPr="007D7F5E" w:rsidRDefault="002A78B9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7679920" w14:textId="6E6B9F37" w:rsidR="0073776D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20739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19C37D3" w14:textId="77777777" w:rsidR="002A78B9" w:rsidRPr="00977A15" w:rsidRDefault="002A78B9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5EA6913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5494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bookmarkStart w:id="0" w:name="_GoBack"/>
      <w:bookmarkEnd w:id="0"/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da 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Rafaela Villamil-PSD, 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9750C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Jair Ardenchy-PODEMOS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750CA" w:rsidRPr="009750C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Vice-Presidente.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procede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46F8F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ROCESSO n.º 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59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Vereadora Jacqueline Ferreira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Emenda ao PL n.º 031/2024 - Dá redação ao Art. 1.º do projeto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>Parecer: Voto do Relator: Pela constitucionalidade, legalidade e regimentalidade da matéria. Parecer da Comissão: M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antém o voto do relator.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Ato contínuo, a Comissão exarou a </w:t>
      </w:r>
      <w:r w:rsidR="00A370F2">
        <w:rPr>
          <w:rFonts w:ascii="Times New Roman" w:hAnsi="Times New Roman" w:cs="Times New Roman"/>
          <w:kern w:val="28"/>
          <w:sz w:val="24"/>
          <w:szCs w:val="24"/>
        </w:rPr>
        <w:t>REDAÇÃO FINAL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 sobre os seguintes 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 xml:space="preserve">PROJETOS DE LEI ORDINÁRIAS: 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13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D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A78B9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Cria vaga e extingue cargo no anexo II da Lei Municipal n.º 108, de 1.º de outubro de 2002”; 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14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 xml:space="preserve">com Mensagem Retificativa - 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A78B9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parcialmente </w:t>
      </w:r>
      <w:r w:rsidR="002A78B9" w:rsidRPr="00EC043E">
        <w:rPr>
          <w:rFonts w:ascii="Times New Roman" w:hAnsi="Times New Roman" w:cs="Times New Roman"/>
          <w:kern w:val="28"/>
          <w:sz w:val="24"/>
          <w:szCs w:val="24"/>
        </w:rPr>
        <w:t xml:space="preserve">a lei municipal n.º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108, de 1.º de outubro de 2002, alterada pela Lei Municipal n.º 1.329/2014”; 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15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A78B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A78B9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Cria vaga e extingue cargo no anexo II da Lei Municipal n.º 108, de 1.º de outubro de 2002</w:t>
      </w:r>
      <w:r w:rsidR="002A78B9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; PL n.º 028/2024 – Da MESA DIRETORA– “Altera parcialmente a Lei Municipal n.º 469/2006”.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relator o Vereador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Jair Ardenchy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para o Processo n.º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25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/2024.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16804F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745047B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EE8C712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2A4DE4D6" w:rsidR="006F46C5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sectPr w:rsidR="006F46C5" w:rsidSect="00977A1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979FB" w14:textId="77777777" w:rsidR="000367F2" w:rsidRDefault="000367F2" w:rsidP="00D44DEF">
      <w:pPr>
        <w:spacing w:after="0" w:line="240" w:lineRule="auto"/>
      </w:pPr>
      <w:r>
        <w:separator/>
      </w:r>
    </w:p>
  </w:endnote>
  <w:endnote w:type="continuationSeparator" w:id="0">
    <w:p w14:paraId="75142BD5" w14:textId="77777777" w:rsidR="000367F2" w:rsidRDefault="000367F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352445"/>
      <w:docPartObj>
        <w:docPartGallery w:val="Page Numbers (Bottom of Page)"/>
        <w:docPartUnique/>
      </w:docPartObj>
    </w:sdtPr>
    <w:sdtEndPr/>
    <w:sdtContent>
      <w:p w14:paraId="0E28DAC1" w14:textId="569935EB" w:rsidR="00873013" w:rsidRDefault="0087301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C1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6AC0D" w14:textId="77777777" w:rsidR="000367F2" w:rsidRDefault="000367F2" w:rsidP="00D44DEF">
      <w:pPr>
        <w:spacing w:after="0" w:line="240" w:lineRule="auto"/>
      </w:pPr>
      <w:r>
        <w:separator/>
      </w:r>
    </w:p>
  </w:footnote>
  <w:footnote w:type="continuationSeparator" w:id="0">
    <w:p w14:paraId="4449DEFC" w14:textId="77777777" w:rsidR="000367F2" w:rsidRDefault="000367F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7F2"/>
    <w:rsid w:val="00041433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D72B0"/>
    <w:rsid w:val="000E16C8"/>
    <w:rsid w:val="000E69C0"/>
    <w:rsid w:val="000F25DB"/>
    <w:rsid w:val="000F2D08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700E"/>
    <w:rsid w:val="00180136"/>
    <w:rsid w:val="00182AB2"/>
    <w:rsid w:val="00186343"/>
    <w:rsid w:val="00195628"/>
    <w:rsid w:val="00195CD6"/>
    <w:rsid w:val="001A1920"/>
    <w:rsid w:val="001A2091"/>
    <w:rsid w:val="001B0945"/>
    <w:rsid w:val="001B099A"/>
    <w:rsid w:val="001B3184"/>
    <w:rsid w:val="001B3434"/>
    <w:rsid w:val="001B71EF"/>
    <w:rsid w:val="001B780F"/>
    <w:rsid w:val="001C4A4C"/>
    <w:rsid w:val="001C7647"/>
    <w:rsid w:val="001D51E9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27748"/>
    <w:rsid w:val="002370B0"/>
    <w:rsid w:val="00243ACD"/>
    <w:rsid w:val="00244079"/>
    <w:rsid w:val="00247DB4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6BAD"/>
    <w:rsid w:val="006200DC"/>
    <w:rsid w:val="0062490F"/>
    <w:rsid w:val="0063277A"/>
    <w:rsid w:val="00635C1D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276B"/>
    <w:rsid w:val="007047FB"/>
    <w:rsid w:val="007135FE"/>
    <w:rsid w:val="007151B4"/>
    <w:rsid w:val="00715C74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7C48"/>
    <w:rsid w:val="00A10366"/>
    <w:rsid w:val="00A1569E"/>
    <w:rsid w:val="00A31457"/>
    <w:rsid w:val="00A323DF"/>
    <w:rsid w:val="00A32874"/>
    <w:rsid w:val="00A35A99"/>
    <w:rsid w:val="00A370F2"/>
    <w:rsid w:val="00A40412"/>
    <w:rsid w:val="00A42048"/>
    <w:rsid w:val="00A423EC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758F"/>
    <w:rsid w:val="00DC1AEC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6A51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5342"/>
    <w:rsid w:val="00FC7344"/>
    <w:rsid w:val="00FD1CE5"/>
    <w:rsid w:val="00FD1E2A"/>
    <w:rsid w:val="00FD326D"/>
    <w:rsid w:val="00FD62F0"/>
    <w:rsid w:val="00FE24BC"/>
    <w:rsid w:val="00FE7812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98B2-5DB6-4528-A2B7-6845AD1A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2024-04-26T17:23:00Z</cp:lastPrinted>
  <dcterms:created xsi:type="dcterms:W3CDTF">2024-04-29T14:42:00Z</dcterms:created>
  <dcterms:modified xsi:type="dcterms:W3CDTF">2024-05-03T17:37:00Z</dcterms:modified>
</cp:coreProperties>
</file>