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D64B6" w14:textId="77777777" w:rsidR="005E027F" w:rsidRDefault="005E027F" w:rsidP="008667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5123929F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275F6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5DAA8394" w14:textId="49833592" w:rsidR="00E74F05" w:rsidRPr="00677E14" w:rsidRDefault="005E027F" w:rsidP="00677E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41E7671E" w14:textId="77777777" w:rsidR="0052524C" w:rsidRPr="00987FED" w:rsidRDefault="0052524C" w:rsidP="00B86B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0"/>
          <w:szCs w:val="20"/>
        </w:rPr>
      </w:pPr>
    </w:p>
    <w:p w14:paraId="4BB8CC6E" w14:textId="4DD0A34E" w:rsidR="007F55ED" w:rsidRDefault="005E027F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275F6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05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275F6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junh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7186B95A" w14:textId="77777777" w:rsidR="00E74F05" w:rsidRPr="00ED1D85" w:rsidRDefault="00E74F05" w:rsidP="00B86B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598B750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D547EA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D547EA">
        <w:rPr>
          <w:rFonts w:ascii="Times New Roman" w:hAnsi="Times New Roman" w:cs="Times New Roman"/>
          <w:kern w:val="28"/>
          <w:sz w:val="24"/>
          <w:szCs w:val="24"/>
        </w:rPr>
        <w:t>junh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>on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z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D547EA">
        <w:rPr>
          <w:rFonts w:ascii="Times New Roman" w:hAnsi="Times New Roman" w:cs="Times New Roman"/>
          <w:kern w:val="28"/>
          <w:sz w:val="24"/>
          <w:szCs w:val="24"/>
        </w:rPr>
        <w:t xml:space="preserve">dez 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minutos,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-PSDB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 Helmut Kröker-PP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Lemos-MDB. 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Presentes, também,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 xml:space="preserve">o Vereador Pedro de Blanco-PTB. </w:t>
      </w:r>
      <w:r w:rsidR="004C1486">
        <w:rPr>
          <w:rFonts w:ascii="Times New Roman" w:hAnsi="Times New Roman" w:cs="Times New Roman"/>
          <w:kern w:val="28"/>
          <w:sz w:val="24"/>
          <w:szCs w:val="24"/>
        </w:rPr>
        <w:t>A reunião contou, ainda, com a participação dos Secretários Municipais de Administração e Fazenda, Tirso Delabary e de Saúde e Assistência Social, Maurício Porto, que se fizeram acompanhar do</w:t>
      </w:r>
      <w:r w:rsidR="0086679C">
        <w:rPr>
          <w:rFonts w:ascii="Times New Roman" w:hAnsi="Times New Roman" w:cs="Times New Roman"/>
          <w:kern w:val="28"/>
          <w:sz w:val="24"/>
          <w:szCs w:val="24"/>
        </w:rPr>
        <w:t xml:space="preserve"> Advogado Júlio Cesar Silva Lucas</w:t>
      </w:r>
      <w:r w:rsidR="004C148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6679C">
        <w:rPr>
          <w:rFonts w:ascii="Times New Roman" w:hAnsi="Times New Roman" w:cs="Times New Roman"/>
          <w:kern w:val="28"/>
          <w:sz w:val="24"/>
          <w:szCs w:val="24"/>
        </w:rPr>
        <w:t>representante da empresa</w:t>
      </w:r>
      <w:r w:rsidR="0086679C" w:rsidRPr="0086679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6679C">
        <w:rPr>
          <w:rFonts w:ascii="Times New Roman" w:hAnsi="Times New Roman" w:cs="Times New Roman"/>
          <w:kern w:val="28"/>
          <w:sz w:val="24"/>
          <w:szCs w:val="24"/>
        </w:rPr>
        <w:t xml:space="preserve">contratada, Lucas, Godinho &amp; </w:t>
      </w:r>
      <w:proofErr w:type="spellStart"/>
      <w:r w:rsidR="0086679C">
        <w:rPr>
          <w:rFonts w:ascii="Times New Roman" w:hAnsi="Times New Roman" w:cs="Times New Roman"/>
          <w:kern w:val="28"/>
          <w:sz w:val="24"/>
          <w:szCs w:val="24"/>
        </w:rPr>
        <w:t>Peduzzi</w:t>
      </w:r>
      <w:proofErr w:type="spellEnd"/>
      <w:r w:rsidR="0086679C">
        <w:rPr>
          <w:rFonts w:ascii="Times New Roman" w:hAnsi="Times New Roman" w:cs="Times New Roman"/>
          <w:kern w:val="28"/>
          <w:sz w:val="24"/>
          <w:szCs w:val="24"/>
        </w:rPr>
        <w:t xml:space="preserve">, de Assessoria Jurídica, </w:t>
      </w:r>
      <w:r w:rsidR="004C1486">
        <w:rPr>
          <w:rFonts w:ascii="Times New Roman" w:hAnsi="Times New Roman" w:cs="Times New Roman"/>
          <w:kern w:val="28"/>
          <w:sz w:val="24"/>
          <w:szCs w:val="24"/>
        </w:rPr>
        <w:t xml:space="preserve">em atendimento a convocação formulada mediante requerimento protocolado sob n.º 432/2023, para prestar informações sobre o PL n.º 044/2023.  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A seguir, a Presidente </w:t>
      </w:r>
      <w:r w:rsidR="004C1486">
        <w:rPr>
          <w:rFonts w:ascii="Times New Roman" w:hAnsi="Times New Roman" w:cs="Times New Roman"/>
          <w:kern w:val="28"/>
          <w:sz w:val="24"/>
          <w:szCs w:val="24"/>
        </w:rPr>
        <w:t xml:space="preserve">disponibilizou espaço aos representantes do Poder Executivo, oportunidade em que foram sanadas todas as questões formuladas. Retornando a pauta, 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solicitou a leitura das Atas ordinária e </w:t>
      </w:r>
      <w:r w:rsidR="004C1486">
        <w:rPr>
          <w:rFonts w:ascii="Times New Roman" w:hAnsi="Times New Roman" w:cs="Times New Roman"/>
          <w:kern w:val="28"/>
          <w:sz w:val="24"/>
          <w:szCs w:val="24"/>
        </w:rPr>
        <w:t>da Audiência Pública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, realizadas em vinte e </w:t>
      </w:r>
      <w:r w:rsidR="004C1486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 (2</w:t>
      </w:r>
      <w:r w:rsidR="004C1486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) e vinte e </w:t>
      </w:r>
      <w:r w:rsidR="00F23F69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 (2</w:t>
      </w:r>
      <w:r w:rsidR="00F23F69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>), d</w:t>
      </w:r>
      <w:r w:rsidR="00F23F69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23F69">
        <w:rPr>
          <w:rFonts w:ascii="Times New Roman" w:hAnsi="Times New Roman" w:cs="Times New Roman"/>
          <w:kern w:val="28"/>
          <w:sz w:val="24"/>
          <w:szCs w:val="24"/>
        </w:rPr>
        <w:t>maio último</w:t>
      </w:r>
      <w:r w:rsidR="001C1950">
        <w:rPr>
          <w:rFonts w:ascii="Times New Roman" w:hAnsi="Times New Roman" w:cs="Times New Roman"/>
          <w:kern w:val="28"/>
          <w:sz w:val="24"/>
          <w:szCs w:val="24"/>
        </w:rPr>
        <w:t xml:space="preserve">, respectivamente, que após discussão e votação, foram aprovados por unanimidade.  Prosseguindo, a Presidente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pauta da reunião 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 PL n.º 0</w:t>
      </w:r>
      <w:r w:rsidR="00F23F69">
        <w:rPr>
          <w:rFonts w:ascii="Times New Roman" w:hAnsi="Times New Roman" w:cs="Times New Roman"/>
          <w:kern w:val="28"/>
          <w:sz w:val="24"/>
          <w:szCs w:val="24"/>
        </w:rPr>
        <w:t>39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/2023 - </w:t>
      </w:r>
      <w:r w:rsidR="00CA4DB8">
        <w:rPr>
          <w:rFonts w:ascii="Times New Roman" w:hAnsi="Times New Roman" w:cs="Times New Roman"/>
          <w:kern w:val="28"/>
          <w:sz w:val="24"/>
          <w:szCs w:val="24"/>
        </w:rPr>
        <w:t>Do PODER EXECUTIVO – “</w:t>
      </w:r>
      <w:r w:rsidR="00F23F69">
        <w:rPr>
          <w:rFonts w:ascii="Times New Roman" w:hAnsi="Times New Roman" w:cs="Times New Roman"/>
          <w:kern w:val="28"/>
          <w:sz w:val="24"/>
          <w:szCs w:val="24"/>
        </w:rPr>
        <w:t>Altera parcialmente a Lei Municipal n.º 108, de 1.º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 de outubro de 200</w:t>
      </w:r>
      <w:r w:rsidR="00F23F69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6344A9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Voto do Relator: Pela rejeição da matéria. Parecer da Comissão: Mantém o voto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 do relator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85026C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40</w:t>
      </w:r>
      <w:r w:rsidR="0085026C">
        <w:rPr>
          <w:rFonts w:ascii="Times New Roman" w:hAnsi="Times New Roman" w:cs="Times New Roman"/>
          <w:kern w:val="28"/>
          <w:sz w:val="24"/>
          <w:szCs w:val="24"/>
        </w:rPr>
        <w:t>/2023 - Do PODER EXECUTIVO – “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1.919/2022 LDO</w:t>
      </w:r>
      <w:r w:rsidR="0085026C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rejeição da matéria. Parecer da Comissão: Mantém o voto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 do relator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 xml:space="preserve">; PL n.º 044/2023 - Do PODER EXECUTIVO – “Cria legislação processual administrativa sanitária do município de Aceguá, estabelece as sanções respectivas e dá outras providências”. </w:t>
      </w:r>
      <w:r w:rsidR="008502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 do Relator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; PL n.º 051/2023 - Do PODER EXECUTIVO – “Autoriza contratação emergencial de profissionais da saúde”. Voto do Relator: Pela tramitação da matéria. Parecer da Comissão: Mantém o voto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 do Relator</w:t>
      </w:r>
      <w:r w:rsidR="003147C8">
        <w:rPr>
          <w:rFonts w:ascii="Times New Roman" w:hAnsi="Times New Roman" w:cs="Times New Roman"/>
          <w:kern w:val="28"/>
          <w:sz w:val="24"/>
          <w:szCs w:val="24"/>
        </w:rPr>
        <w:t>; PL n.º 052/2023 - Do PODER EXECUTIVO – “Altera parcialmente a Lei Municipal n.º 1.953/2023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tramitação da matéria. Parecer da Comissão: Mantém o voto do Relator; </w:t>
      </w:r>
      <w:r w:rsidR="006A0587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>53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Altera parcialmente a Lei Municipal n.º 1.968/2023 </w:t>
      </w:r>
      <w:r w:rsidR="003D47B9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3D47B9" w:rsidRPr="003D47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da matéria. Parecer da Comissão: Mantém o voto do Relator. 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>Foram designados relatores</w:t>
      </w:r>
      <w:r w:rsidR="00987FED">
        <w:rPr>
          <w:rFonts w:ascii="Times New Roman" w:hAnsi="Times New Roman" w:cs="Times New Roman"/>
          <w:kern w:val="28"/>
          <w:sz w:val="24"/>
          <w:szCs w:val="24"/>
        </w:rPr>
        <w:t>, o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87FED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Jacqueline Ferreira para os projetos n.º 039, 040,044 e 053, Júlio César Lemos para o de n.º 051 e </w:t>
      </w:r>
      <w:r w:rsidR="00677E14">
        <w:rPr>
          <w:rFonts w:ascii="Times New Roman" w:hAnsi="Times New Roman" w:cs="Times New Roman"/>
          <w:kern w:val="28"/>
          <w:sz w:val="24"/>
          <w:szCs w:val="24"/>
        </w:rPr>
        <w:t xml:space="preserve">Helmut Kröker </w:t>
      </w:r>
      <w:r w:rsidR="000E0F86">
        <w:rPr>
          <w:rFonts w:ascii="Times New Roman" w:hAnsi="Times New Roman" w:cs="Times New Roman"/>
          <w:kern w:val="28"/>
          <w:sz w:val="24"/>
          <w:szCs w:val="24"/>
        </w:rPr>
        <w:t xml:space="preserve">para 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9E03F6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677E14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9E03F6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773E6">
        <w:rPr>
          <w:rFonts w:ascii="Times New Roman" w:hAnsi="Times New Roman" w:cs="Times New Roman"/>
          <w:kern w:val="28"/>
          <w:sz w:val="24"/>
          <w:szCs w:val="24"/>
        </w:rPr>
        <w:t xml:space="preserve">52/2023. </w:t>
      </w:r>
      <w:r w:rsidR="009E03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778A5F6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83A701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DAC1B38" w14:textId="77777777" w:rsidR="00677E14" w:rsidRDefault="00677E14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7E9D35A4" w:rsidR="00F437E6" w:rsidRPr="00987FED" w:rsidRDefault="00677E14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987FED" w:rsidSect="00525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EEAFF" w14:textId="77777777" w:rsidR="00B45D4E" w:rsidRDefault="00B45D4E" w:rsidP="00D44DEF">
      <w:pPr>
        <w:spacing w:after="0" w:line="240" w:lineRule="auto"/>
      </w:pPr>
      <w:r>
        <w:separator/>
      </w:r>
    </w:p>
  </w:endnote>
  <w:endnote w:type="continuationSeparator" w:id="0">
    <w:p w14:paraId="59903730" w14:textId="77777777" w:rsidR="00B45D4E" w:rsidRDefault="00B45D4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18449" w14:textId="77777777" w:rsidR="00057179" w:rsidRDefault="000571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7117931"/>
      <w:docPartObj>
        <w:docPartGallery w:val="Page Numbers (Bottom of Page)"/>
        <w:docPartUnique/>
      </w:docPartObj>
    </w:sdtPr>
    <w:sdtContent>
      <w:p w14:paraId="3D451259" w14:textId="6C524FD1" w:rsidR="00AC1883" w:rsidRDefault="00AC188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/1</w:t>
        </w:r>
      </w:p>
      <w:bookmarkStart w:id="0" w:name="_GoBack" w:displacedByCustomXml="next"/>
      <w:bookmarkEnd w:id="0" w:displacedByCustomXml="next"/>
    </w:sdtContent>
  </w:sdt>
  <w:p w14:paraId="4E1832C6" w14:textId="77777777"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487A4" w14:textId="77777777" w:rsidR="00057179" w:rsidRDefault="000571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FCD95" w14:textId="77777777" w:rsidR="00B45D4E" w:rsidRDefault="00B45D4E" w:rsidP="00D44DEF">
      <w:pPr>
        <w:spacing w:after="0" w:line="240" w:lineRule="auto"/>
      </w:pPr>
      <w:r>
        <w:separator/>
      </w:r>
    </w:p>
  </w:footnote>
  <w:footnote w:type="continuationSeparator" w:id="0">
    <w:p w14:paraId="3F376BF7" w14:textId="77777777" w:rsidR="00B45D4E" w:rsidRDefault="00B45D4E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8602" w14:textId="77777777" w:rsidR="00057179" w:rsidRDefault="000571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77499" w14:textId="77777777" w:rsidR="00057179" w:rsidRDefault="0005717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EA257" w14:textId="77777777" w:rsidR="00057179" w:rsidRDefault="000571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5177F"/>
    <w:rsid w:val="00053BBC"/>
    <w:rsid w:val="00056927"/>
    <w:rsid w:val="00057179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0F86"/>
    <w:rsid w:val="000E69C0"/>
    <w:rsid w:val="000F24C2"/>
    <w:rsid w:val="000F25DB"/>
    <w:rsid w:val="000F5339"/>
    <w:rsid w:val="000F64AA"/>
    <w:rsid w:val="0012137E"/>
    <w:rsid w:val="00126355"/>
    <w:rsid w:val="00131DC1"/>
    <w:rsid w:val="00133C5B"/>
    <w:rsid w:val="00133D69"/>
    <w:rsid w:val="00137CE5"/>
    <w:rsid w:val="00153D97"/>
    <w:rsid w:val="001551EB"/>
    <w:rsid w:val="00160A07"/>
    <w:rsid w:val="00163B83"/>
    <w:rsid w:val="00172364"/>
    <w:rsid w:val="00180136"/>
    <w:rsid w:val="00186343"/>
    <w:rsid w:val="00195628"/>
    <w:rsid w:val="00195CD6"/>
    <w:rsid w:val="001A2091"/>
    <w:rsid w:val="001B099A"/>
    <w:rsid w:val="001B3184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695"/>
    <w:rsid w:val="0025557E"/>
    <w:rsid w:val="00256FB5"/>
    <w:rsid w:val="00260B63"/>
    <w:rsid w:val="002631AB"/>
    <w:rsid w:val="0026327C"/>
    <w:rsid w:val="002735A5"/>
    <w:rsid w:val="00275C5A"/>
    <w:rsid w:val="00275F6E"/>
    <w:rsid w:val="0028101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311073"/>
    <w:rsid w:val="00313178"/>
    <w:rsid w:val="003147C8"/>
    <w:rsid w:val="00314CED"/>
    <w:rsid w:val="0032111C"/>
    <w:rsid w:val="00324CBB"/>
    <w:rsid w:val="00327A5F"/>
    <w:rsid w:val="00340A74"/>
    <w:rsid w:val="00344D1A"/>
    <w:rsid w:val="003525AF"/>
    <w:rsid w:val="003525B6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D40"/>
    <w:rsid w:val="003C0DAD"/>
    <w:rsid w:val="003D132C"/>
    <w:rsid w:val="003D2F5E"/>
    <w:rsid w:val="003D47B9"/>
    <w:rsid w:val="003F26AD"/>
    <w:rsid w:val="003F31FE"/>
    <w:rsid w:val="003F51BD"/>
    <w:rsid w:val="00401327"/>
    <w:rsid w:val="00401D20"/>
    <w:rsid w:val="00414332"/>
    <w:rsid w:val="0041536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CBB"/>
    <w:rsid w:val="004C1486"/>
    <w:rsid w:val="004C19CF"/>
    <w:rsid w:val="004C3719"/>
    <w:rsid w:val="004C7345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60625"/>
    <w:rsid w:val="006606D3"/>
    <w:rsid w:val="006635BA"/>
    <w:rsid w:val="00664EB3"/>
    <w:rsid w:val="00671506"/>
    <w:rsid w:val="00674749"/>
    <w:rsid w:val="006773B9"/>
    <w:rsid w:val="00677E14"/>
    <w:rsid w:val="006865B2"/>
    <w:rsid w:val="00690B14"/>
    <w:rsid w:val="0069322E"/>
    <w:rsid w:val="006979AC"/>
    <w:rsid w:val="006A0587"/>
    <w:rsid w:val="006A0EEC"/>
    <w:rsid w:val="006A264C"/>
    <w:rsid w:val="006A511D"/>
    <w:rsid w:val="006B646D"/>
    <w:rsid w:val="006D5EEF"/>
    <w:rsid w:val="006E1141"/>
    <w:rsid w:val="006E53D6"/>
    <w:rsid w:val="006F541A"/>
    <w:rsid w:val="00704062"/>
    <w:rsid w:val="007047FB"/>
    <w:rsid w:val="007135FE"/>
    <w:rsid w:val="007151B4"/>
    <w:rsid w:val="00715C74"/>
    <w:rsid w:val="007206E7"/>
    <w:rsid w:val="007244C5"/>
    <w:rsid w:val="007306BB"/>
    <w:rsid w:val="00732E38"/>
    <w:rsid w:val="00734809"/>
    <w:rsid w:val="0074153B"/>
    <w:rsid w:val="00741ED9"/>
    <w:rsid w:val="0074774B"/>
    <w:rsid w:val="00752CC4"/>
    <w:rsid w:val="00755C84"/>
    <w:rsid w:val="00760A6C"/>
    <w:rsid w:val="00763D9D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B0BA1"/>
    <w:rsid w:val="007B6E8C"/>
    <w:rsid w:val="007C7ABD"/>
    <w:rsid w:val="007C7D45"/>
    <w:rsid w:val="007D4ED3"/>
    <w:rsid w:val="007E01F2"/>
    <w:rsid w:val="007E0D1B"/>
    <w:rsid w:val="007E124A"/>
    <w:rsid w:val="007E2133"/>
    <w:rsid w:val="007E23FF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8001C6"/>
    <w:rsid w:val="00801F96"/>
    <w:rsid w:val="00803D13"/>
    <w:rsid w:val="00816624"/>
    <w:rsid w:val="008324DF"/>
    <w:rsid w:val="0083299E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C420E"/>
    <w:rsid w:val="008C5FAB"/>
    <w:rsid w:val="008C70A9"/>
    <w:rsid w:val="008D10FC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727E"/>
    <w:rsid w:val="0094108A"/>
    <w:rsid w:val="009446BC"/>
    <w:rsid w:val="0094696B"/>
    <w:rsid w:val="00946F2D"/>
    <w:rsid w:val="00961146"/>
    <w:rsid w:val="009658F4"/>
    <w:rsid w:val="00973546"/>
    <w:rsid w:val="00973717"/>
    <w:rsid w:val="009802E8"/>
    <w:rsid w:val="00987FED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79A"/>
    <w:rsid w:val="009E26BF"/>
    <w:rsid w:val="009E2A2B"/>
    <w:rsid w:val="009E7D08"/>
    <w:rsid w:val="009F6FAF"/>
    <w:rsid w:val="00A0318E"/>
    <w:rsid w:val="00A07C48"/>
    <w:rsid w:val="00A10366"/>
    <w:rsid w:val="00A21CDB"/>
    <w:rsid w:val="00A30A8D"/>
    <w:rsid w:val="00A323DF"/>
    <w:rsid w:val="00A3514B"/>
    <w:rsid w:val="00A35A99"/>
    <w:rsid w:val="00A377E8"/>
    <w:rsid w:val="00A40412"/>
    <w:rsid w:val="00A50D2E"/>
    <w:rsid w:val="00A510D9"/>
    <w:rsid w:val="00A51A98"/>
    <w:rsid w:val="00A62FEB"/>
    <w:rsid w:val="00A6332A"/>
    <w:rsid w:val="00A67E31"/>
    <w:rsid w:val="00A748F4"/>
    <w:rsid w:val="00A75AC2"/>
    <w:rsid w:val="00A806C8"/>
    <w:rsid w:val="00A872B9"/>
    <w:rsid w:val="00AA103F"/>
    <w:rsid w:val="00AA1E5A"/>
    <w:rsid w:val="00AA2F6F"/>
    <w:rsid w:val="00AA6F86"/>
    <w:rsid w:val="00AB58DA"/>
    <w:rsid w:val="00AC074E"/>
    <w:rsid w:val="00AC1883"/>
    <w:rsid w:val="00AC2DBC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EBE"/>
    <w:rsid w:val="00AE2EA8"/>
    <w:rsid w:val="00AE4F4A"/>
    <w:rsid w:val="00AF1DB6"/>
    <w:rsid w:val="00AF46A8"/>
    <w:rsid w:val="00B03590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66BB"/>
    <w:rsid w:val="00BA2352"/>
    <w:rsid w:val="00BB5256"/>
    <w:rsid w:val="00BD18CF"/>
    <w:rsid w:val="00BD2224"/>
    <w:rsid w:val="00BE6C84"/>
    <w:rsid w:val="00BE6D8A"/>
    <w:rsid w:val="00BF0B83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6261"/>
    <w:rsid w:val="00C5060B"/>
    <w:rsid w:val="00C516D9"/>
    <w:rsid w:val="00C57CC7"/>
    <w:rsid w:val="00C65107"/>
    <w:rsid w:val="00C720EC"/>
    <w:rsid w:val="00C75E89"/>
    <w:rsid w:val="00C764B0"/>
    <w:rsid w:val="00C800C1"/>
    <w:rsid w:val="00C8208B"/>
    <w:rsid w:val="00C83DD6"/>
    <w:rsid w:val="00C8417A"/>
    <w:rsid w:val="00C85A0A"/>
    <w:rsid w:val="00C91866"/>
    <w:rsid w:val="00C956EC"/>
    <w:rsid w:val="00CA2BAE"/>
    <w:rsid w:val="00CA4DB8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47EA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FAD"/>
    <w:rsid w:val="00DD35D1"/>
    <w:rsid w:val="00DD47D3"/>
    <w:rsid w:val="00DD5CE0"/>
    <w:rsid w:val="00DE1CDA"/>
    <w:rsid w:val="00DE352D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639C"/>
    <w:rsid w:val="00E346EB"/>
    <w:rsid w:val="00E366FE"/>
    <w:rsid w:val="00E37987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365E6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7344"/>
    <w:rsid w:val="00FD62F0"/>
    <w:rsid w:val="00FF16D8"/>
    <w:rsid w:val="00FF26C5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D24F7-01E1-4A3E-85B6-60F7E2B8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2023-06-07T12:46:00Z</cp:lastPrinted>
  <dcterms:created xsi:type="dcterms:W3CDTF">2023-06-06T16:03:00Z</dcterms:created>
  <dcterms:modified xsi:type="dcterms:W3CDTF">2023-06-07T16:20:00Z</dcterms:modified>
</cp:coreProperties>
</file>