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B40ED" w14:textId="77777777" w:rsidR="00D00B33" w:rsidRDefault="00D00B33" w:rsidP="008429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26EE5C57" w:rsidR="005E027F" w:rsidRPr="00A774B0" w:rsidRDefault="005E027F" w:rsidP="008429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366DD11E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D1397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0510A8FB" w14:textId="64AD7161" w:rsidR="005E027F" w:rsidRDefault="005E027F" w:rsidP="00A774B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23BDC074" w14:textId="77777777" w:rsidR="00DB4926" w:rsidRDefault="00DB4926" w:rsidP="0084293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54307C8" w14:textId="77777777" w:rsidR="009D0C20" w:rsidRDefault="009D0C20" w:rsidP="0084293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1C21032" w14:textId="7C2D8C1B" w:rsidR="005E027F" w:rsidRDefault="005E027F" w:rsidP="00A774B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5914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8B420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9</w:t>
      </w:r>
      <w:r w:rsidR="0036491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maio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418CF35D" w14:textId="77777777" w:rsidR="00DB4926" w:rsidRDefault="00DB4926" w:rsidP="0084293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278E8AE7" w14:textId="77777777" w:rsidR="009D0C20" w:rsidRPr="00A774B0" w:rsidRDefault="009D0C20" w:rsidP="0084293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44BF0FE5" w:rsidR="005E027F" w:rsidRDefault="005E027F" w:rsidP="00E221EF">
      <w:pPr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 xml:space="preserve">vinte e 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nove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603EC3">
        <w:rPr>
          <w:rFonts w:ascii="Times New Roman" w:hAnsi="Times New Roman" w:cs="Times New Roman"/>
          <w:kern w:val="28"/>
          <w:sz w:val="24"/>
          <w:szCs w:val="24"/>
        </w:rPr>
        <w:t>maio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nove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vinte e cinco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3162C0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e,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com a 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>presença dos demais integrantes,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9F4703">
        <w:rPr>
          <w:rFonts w:ascii="Times New Roman" w:hAnsi="Times New Roman" w:cs="Times New Roman"/>
          <w:kern w:val="28"/>
          <w:sz w:val="24"/>
          <w:szCs w:val="24"/>
        </w:rPr>
        <w:t xml:space="preserve">Jair Ardenchy-PTB, Vice-Presidente e 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9F4703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 A reunião contou, ainda, com a presença do 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 xml:space="preserve">Presidente da Mesa Diretora, 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>Anderson Barcelos Corrêa-MDB</w:t>
      </w:r>
      <w:r w:rsidR="009D0CF3">
        <w:rPr>
          <w:rFonts w:ascii="Times New Roman" w:hAnsi="Times New Roman" w:cs="Times New Roman"/>
          <w:kern w:val="28"/>
          <w:sz w:val="24"/>
          <w:szCs w:val="24"/>
        </w:rPr>
        <w:t xml:space="preserve"> e do Vereador Pedro de Blanco-PTB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DD0FAD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</w:t>
      </w:r>
      <w:r w:rsidR="00AB0AB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 xml:space="preserve">Da mesma forma, solicitou a leitura da Ata da reunião Extraordinária realizada em vinte e cinco (25), do corrente mês, que, após discussão e votação, foi aprovada de forma unânime. 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Na sequência, apresentou a pauta da reunião,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D96CA4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1842EA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1842EA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373/2023</w:t>
      </w:r>
      <w:r w:rsidR="00A843DF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Do PODER EXECUTIVO- Mensagem Retificativa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 xml:space="preserve"> a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o PL n.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42</w:t>
      </w:r>
      <w:r w:rsidR="001842EA">
        <w:rPr>
          <w:rFonts w:ascii="Times New Roman" w:hAnsi="Times New Roman" w:cs="Times New Roman"/>
          <w:kern w:val="28"/>
          <w:sz w:val="24"/>
          <w:szCs w:val="24"/>
        </w:rPr>
        <w:t>/2023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; PL n.º 042/2023 – Do PODER EXECUTIVO</w:t>
      </w:r>
      <w:r w:rsidR="001842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843DF">
        <w:rPr>
          <w:rFonts w:ascii="Times New Roman" w:hAnsi="Times New Roman" w:cs="Times New Roman"/>
          <w:kern w:val="28"/>
          <w:sz w:val="24"/>
          <w:szCs w:val="24"/>
        </w:rPr>
        <w:t xml:space="preserve">– Dispõe sobre a criação do serviço municipal de vigilância Sanitária. </w:t>
      </w:r>
      <w:r w:rsidR="009B64DE">
        <w:rPr>
          <w:rFonts w:ascii="Times New Roman" w:hAnsi="Times New Roman" w:cs="Times New Roman"/>
          <w:kern w:val="28"/>
          <w:sz w:val="24"/>
          <w:szCs w:val="24"/>
        </w:rPr>
        <w:t>Na</w:t>
      </w:r>
      <w:r w:rsidR="00A843DF" w:rsidRPr="009B64DE">
        <w:rPr>
          <w:rFonts w:ascii="Times New Roman" w:hAnsi="Times New Roman" w:cs="Times New Roman"/>
          <w:kern w:val="28"/>
          <w:sz w:val="24"/>
          <w:szCs w:val="24"/>
        </w:rPr>
        <w:t xml:space="preserve"> oportunidade, o</w:t>
      </w:r>
      <w:r w:rsidR="00A843DF"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>Renato Souza d</w:t>
      </w:r>
      <w:r w:rsidR="009B64DE">
        <w:rPr>
          <w:rFonts w:ascii="Times New Roman" w:hAnsi="Times New Roman" w:cs="Times New Roman"/>
          <w:kern w:val="28"/>
          <w:sz w:val="24"/>
          <w:szCs w:val="24"/>
        </w:rPr>
        <w:t>a Silva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A843DF">
        <w:rPr>
          <w:rFonts w:ascii="Times New Roman" w:hAnsi="Times New Roman" w:cs="Times New Roman"/>
          <w:kern w:val="28"/>
          <w:sz w:val="24"/>
          <w:szCs w:val="24"/>
        </w:rPr>
        <w:t>designado relator, solicitou a utilização de prazo regimental para emissão de Parecer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>; PROCESSO n.º 374/2023 – Do PODER EXECUTIVO – “Mensagem Retificativa ao PL n.º 043/2023; PL</w:t>
      </w:r>
      <w:r w:rsidR="00581D5E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9B1408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581D5E">
        <w:rPr>
          <w:rFonts w:ascii="Times New Roman" w:hAnsi="Times New Roman" w:cs="Times New Roman"/>
          <w:kern w:val="28"/>
          <w:sz w:val="24"/>
          <w:szCs w:val="24"/>
        </w:rPr>
        <w:t xml:space="preserve">/2023 – Do PODER EXECUTIVO – </w:t>
      </w:r>
      <w:r w:rsidR="009B1408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 xml:space="preserve">Institui o Código Sanitário do Município de Aceguá. Novamente designado relator, o Vereador Renato Souza da Silva, solicitou a utilização de prazo regimental para seu parecer; 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 xml:space="preserve">PL 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 xml:space="preserve">n.º 044/2023 – 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 xml:space="preserve">Do PODER EXECUTIVO 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4F188D">
        <w:rPr>
          <w:rFonts w:ascii="Times New Roman" w:hAnsi="Times New Roman" w:cs="Times New Roman"/>
          <w:kern w:val="28"/>
          <w:sz w:val="24"/>
          <w:szCs w:val="24"/>
        </w:rPr>
        <w:t xml:space="preserve">Cria 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 xml:space="preserve">Legislação Processual Administrativa Sanitária Do Município De </w:t>
      </w:r>
      <w:r w:rsidR="004F188D">
        <w:rPr>
          <w:rFonts w:ascii="Times New Roman" w:hAnsi="Times New Roman" w:cs="Times New Roman"/>
          <w:kern w:val="28"/>
          <w:sz w:val="24"/>
          <w:szCs w:val="24"/>
        </w:rPr>
        <w:t>Aceguá, estabelece as sanções respectivas e dá outras providências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>Na ocasião, a Vereadora Jacqueline Ferreira, que havia pedido vista no Parecer, exara</w:t>
      </w:r>
      <w:r w:rsidR="00AF2362">
        <w:rPr>
          <w:rFonts w:ascii="Times New Roman" w:hAnsi="Times New Roman" w:cs="Times New Roman"/>
          <w:kern w:val="28"/>
          <w:sz w:val="24"/>
          <w:szCs w:val="24"/>
        </w:rPr>
        <w:t xml:space="preserve">do em vinte e dois (22) do mês 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AF2362">
        <w:rPr>
          <w:rFonts w:ascii="Times New Roman" w:hAnsi="Times New Roman" w:cs="Times New Roman"/>
          <w:kern w:val="28"/>
          <w:sz w:val="24"/>
          <w:szCs w:val="24"/>
        </w:rPr>
        <w:t>m</w:t>
      </w:r>
      <w:bookmarkStart w:id="0" w:name="_GoBack"/>
      <w:bookmarkEnd w:id="0"/>
      <w:r w:rsidR="008D17C5">
        <w:rPr>
          <w:rFonts w:ascii="Times New Roman" w:hAnsi="Times New Roman" w:cs="Times New Roman"/>
          <w:kern w:val="28"/>
          <w:sz w:val="24"/>
          <w:szCs w:val="24"/>
        </w:rPr>
        <w:t xml:space="preserve"> curso, acatou o voto do Relator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>; PL n.º 0</w:t>
      </w:r>
      <w:r w:rsidR="00CA0D11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>Institui o programa de Recuperação Fiscal do Município de Aceguá – REFISA 2023</w:t>
      </w:r>
      <w:r w:rsidR="00CA0D11">
        <w:rPr>
          <w:rFonts w:ascii="Times New Roman" w:hAnsi="Times New Roman" w:cs="Times New Roman"/>
          <w:kern w:val="28"/>
          <w:sz w:val="24"/>
          <w:szCs w:val="24"/>
        </w:rPr>
        <w:t xml:space="preserve">”. Voto do Relator: Pela constitucionalidade, legalidade e regimentalidade da matéria. Parecer da Comissão: Mantém o </w:t>
      </w:r>
      <w:r w:rsidR="00361792">
        <w:rPr>
          <w:rFonts w:ascii="Times New Roman" w:hAnsi="Times New Roman" w:cs="Times New Roman"/>
          <w:kern w:val="28"/>
          <w:sz w:val="24"/>
          <w:szCs w:val="24"/>
        </w:rPr>
        <w:t>voto do relator</w:t>
      </w:r>
      <w:r w:rsidR="005C7B3B">
        <w:rPr>
          <w:rFonts w:ascii="Times New Roman" w:hAnsi="Times New Roman" w:cs="Times New Roman"/>
          <w:kern w:val="28"/>
          <w:sz w:val="24"/>
          <w:szCs w:val="24"/>
        </w:rPr>
        <w:t>, neste Projeto, o Vereador Jair Ardenchy</w:t>
      </w:r>
      <w:r w:rsidR="00361792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361792">
        <w:rPr>
          <w:rFonts w:ascii="Times New Roman" w:hAnsi="Times New Roman" w:cs="Times New Roman"/>
          <w:kern w:val="28"/>
          <w:sz w:val="24"/>
          <w:szCs w:val="24"/>
        </w:rPr>
        <w:t>50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361792">
        <w:rPr>
          <w:rFonts w:ascii="Times New Roman" w:hAnsi="Times New Roman" w:cs="Times New Roman"/>
          <w:kern w:val="28"/>
          <w:sz w:val="24"/>
          <w:szCs w:val="24"/>
        </w:rPr>
        <w:t>Institui o Imposto de transmissão “Intervivos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361792">
        <w:rPr>
          <w:rFonts w:ascii="Times New Roman" w:hAnsi="Times New Roman" w:cs="Times New Roman"/>
          <w:kern w:val="28"/>
          <w:sz w:val="24"/>
          <w:szCs w:val="24"/>
        </w:rPr>
        <w:t>, bens imóveis”. Após debates, a Comissão decidiu solicitar à Mesa Diretora, conforme requerimento de n.º 430/2023, o envio de expediente ao Poder Executivo, para reapresentação do mesmo, em forma de Projeto de Lei Complementar, conforme orientação técnica do IGAM n.º 12.137/2023</w:t>
      </w:r>
      <w:r w:rsidR="004F3E5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361792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361792">
        <w:rPr>
          <w:rFonts w:ascii="Times New Roman" w:hAnsi="Times New Roman" w:cs="Times New Roman"/>
          <w:kern w:val="28"/>
          <w:sz w:val="24"/>
          <w:szCs w:val="24"/>
        </w:rPr>
        <w:t>311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 xml:space="preserve">/2023 – Do </w:t>
      </w:r>
      <w:r w:rsidR="00361792">
        <w:rPr>
          <w:rFonts w:ascii="Times New Roman" w:hAnsi="Times New Roman" w:cs="Times New Roman"/>
          <w:kern w:val="28"/>
          <w:sz w:val="24"/>
          <w:szCs w:val="24"/>
        </w:rPr>
        <w:t>Vereador PEDRO DE BLANCO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9D0CF3">
        <w:rPr>
          <w:rFonts w:ascii="Times New Roman" w:hAnsi="Times New Roman" w:cs="Times New Roman"/>
          <w:kern w:val="28"/>
          <w:sz w:val="24"/>
          <w:szCs w:val="24"/>
        </w:rPr>
        <w:t>Requer o envio de expediente à CCJ, requisitando presença de integrantes do controle interno, da Educação e responsáveis pela sindicância dos fatos apurados em CPI de 2022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9D0CF3">
        <w:rPr>
          <w:rFonts w:ascii="Times New Roman" w:hAnsi="Times New Roman" w:cs="Times New Roman"/>
          <w:kern w:val="28"/>
          <w:sz w:val="24"/>
          <w:szCs w:val="24"/>
        </w:rPr>
        <w:t xml:space="preserve">. Após debates, a Comissão decidiu comunicar, verbalmente, ao proponente, dada a sua participação na reunião, </w:t>
      </w:r>
      <w:r w:rsidR="005C7B3B">
        <w:rPr>
          <w:rFonts w:ascii="Times New Roman" w:hAnsi="Times New Roman" w:cs="Times New Roman"/>
          <w:kern w:val="28"/>
          <w:sz w:val="24"/>
          <w:szCs w:val="24"/>
        </w:rPr>
        <w:t>para que</w:t>
      </w:r>
      <w:r w:rsidR="00AE463F">
        <w:rPr>
          <w:rFonts w:ascii="Times New Roman" w:hAnsi="Times New Roman" w:cs="Times New Roman"/>
          <w:kern w:val="28"/>
          <w:sz w:val="24"/>
          <w:szCs w:val="24"/>
        </w:rPr>
        <w:t xml:space="preserve"> formulasse seu pedido, demonstrando claramente quais questões gostaria de ver respondidas e,</w:t>
      </w:r>
      <w:r w:rsidR="009D0CF3">
        <w:rPr>
          <w:rFonts w:ascii="Times New Roman" w:hAnsi="Times New Roman" w:cs="Times New Roman"/>
          <w:kern w:val="28"/>
          <w:sz w:val="24"/>
          <w:szCs w:val="24"/>
        </w:rPr>
        <w:t xml:space="preserve"> encaminhando o </w:t>
      </w:r>
      <w:r w:rsidR="009D0CF3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diagnóstico de gestão do IGAM, </w:t>
      </w:r>
      <w:r w:rsidR="00AE463F">
        <w:rPr>
          <w:rFonts w:ascii="Times New Roman" w:hAnsi="Times New Roman" w:cs="Times New Roman"/>
          <w:kern w:val="28"/>
          <w:sz w:val="24"/>
          <w:szCs w:val="24"/>
        </w:rPr>
        <w:t xml:space="preserve">na íntegra, </w:t>
      </w:r>
      <w:r w:rsidR="009D0CF3">
        <w:rPr>
          <w:rFonts w:ascii="Times New Roman" w:hAnsi="Times New Roman" w:cs="Times New Roman"/>
          <w:kern w:val="28"/>
          <w:sz w:val="24"/>
          <w:szCs w:val="24"/>
        </w:rPr>
        <w:t>realizado em 2017, o qual teve acesso</w:t>
      </w:r>
      <w:r w:rsidR="00AE463F">
        <w:rPr>
          <w:rFonts w:ascii="Times New Roman" w:hAnsi="Times New Roman" w:cs="Times New Roman"/>
          <w:kern w:val="28"/>
          <w:sz w:val="24"/>
          <w:szCs w:val="24"/>
        </w:rPr>
        <w:t xml:space="preserve">. A seguir, a Comissão exarou a REDAÇÃO FINAL sobre os seguintes: </w:t>
      </w:r>
      <w:r w:rsidR="004F3E5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E463F">
        <w:rPr>
          <w:rFonts w:ascii="Times New Roman" w:hAnsi="Times New Roman" w:cs="Times New Roman"/>
          <w:kern w:val="28"/>
          <w:sz w:val="24"/>
          <w:szCs w:val="24"/>
        </w:rPr>
        <w:t>PL n.º 024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 xml:space="preserve">/2023 – Do PODER EXECUTIVO – “Autoriza </w:t>
      </w:r>
      <w:r w:rsidR="00AE463F">
        <w:rPr>
          <w:rFonts w:ascii="Times New Roman" w:hAnsi="Times New Roman" w:cs="Times New Roman"/>
          <w:kern w:val="28"/>
          <w:sz w:val="24"/>
          <w:szCs w:val="24"/>
        </w:rPr>
        <w:t>o Poder Executivo de Aceguá a celebrar convênio com a comunidade da Colônia Nova para fim de cedência do Clube SOREMI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”; PL n.º 02</w:t>
      </w:r>
      <w:r w:rsidR="00AE463F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AE463F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1.919/2022 LDO</w:t>
      </w:r>
      <w:r w:rsidR="005C7B3B">
        <w:rPr>
          <w:rFonts w:ascii="Times New Roman" w:hAnsi="Times New Roman" w:cs="Times New Roman"/>
          <w:kern w:val="28"/>
          <w:sz w:val="24"/>
          <w:szCs w:val="24"/>
        </w:rPr>
        <w:t>”;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 xml:space="preserve"> PL n.º 02</w:t>
      </w:r>
      <w:r w:rsidR="00AE463F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AE463F">
        <w:rPr>
          <w:rFonts w:ascii="Times New Roman" w:hAnsi="Times New Roman" w:cs="Times New Roman"/>
          <w:kern w:val="28"/>
          <w:sz w:val="24"/>
          <w:szCs w:val="24"/>
        </w:rPr>
        <w:t>Altera a Unidade de referência salarial URS para o exe</w:t>
      </w:r>
      <w:r w:rsidR="005C7B3B">
        <w:rPr>
          <w:rFonts w:ascii="Times New Roman" w:hAnsi="Times New Roman" w:cs="Times New Roman"/>
          <w:kern w:val="28"/>
          <w:sz w:val="24"/>
          <w:szCs w:val="24"/>
        </w:rPr>
        <w:t>rcício de 2023”; PL n.º 027/2023 – Do PODER EXECUTIVO – “Cria ação no PPA e LDO e autoriza abertura de crédito adicional de natureza especial no valor de R$760.000,00”; PL n.º 041/2023 – Do PODER EXECUTIVO – “Autoriza contratação emergencial de professor”; PL n.º 045/2023 – Do PODER EXECUTIVO – “Autoriza abertura de crédito adicional de natureza especial no valor de R$20.000,00”; PL n.º 046/2023 – Do PODER EXECUTIVO – “Autoriza Convênio da prefeitura de Aceguá, com o Hospital Universitário URCAMP para prestação de serviços médico e hospitalar”; PL n.º 047/2023 – Do PODER EXECUTIVO – “Autoriza abertura de crédito adicional de natureza especial no valor de R$97.920,00”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D1B4422" w14:textId="77777777" w:rsidR="00842938" w:rsidRDefault="008429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3DCBFFF" w14:textId="77777777" w:rsidR="00730835" w:rsidRDefault="0073083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6BE5341" w14:textId="77777777" w:rsidR="00730835" w:rsidRDefault="0073083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E8CD89B" w14:textId="77777777" w:rsidR="00730835" w:rsidRDefault="0073083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6C5E6CAD" w:rsidR="00314CED" w:rsidRPr="00D908E8" w:rsidRDefault="00730835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86937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314CED" w:rsidRPr="00D908E8" w:rsidSect="006F69E5">
      <w:footerReference w:type="default" r:id="rId8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174EE" w14:textId="77777777" w:rsidR="009412A6" w:rsidRDefault="009412A6" w:rsidP="00D44DEF">
      <w:pPr>
        <w:spacing w:after="0" w:line="240" w:lineRule="auto"/>
      </w:pPr>
      <w:r>
        <w:separator/>
      </w:r>
    </w:p>
  </w:endnote>
  <w:endnote w:type="continuationSeparator" w:id="0">
    <w:p w14:paraId="75ECA818" w14:textId="77777777" w:rsidR="009412A6" w:rsidRDefault="009412A6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BB73F0A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362">
          <w:rPr>
            <w:noProof/>
          </w:rPr>
          <w:t>2</w:t>
        </w:r>
        <w:r>
          <w:fldChar w:fldCharType="end"/>
        </w:r>
        <w:r w:rsidR="000B33F3">
          <w:t>/2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79069" w14:textId="77777777" w:rsidR="009412A6" w:rsidRDefault="009412A6" w:rsidP="00D44DEF">
      <w:pPr>
        <w:spacing w:after="0" w:line="240" w:lineRule="auto"/>
      </w:pPr>
      <w:r>
        <w:separator/>
      </w:r>
    </w:p>
  </w:footnote>
  <w:footnote w:type="continuationSeparator" w:id="0">
    <w:p w14:paraId="411DF095" w14:textId="77777777" w:rsidR="009412A6" w:rsidRDefault="009412A6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3A0D"/>
    <w:rsid w:val="00024355"/>
    <w:rsid w:val="00024BE3"/>
    <w:rsid w:val="00030A55"/>
    <w:rsid w:val="00031C0B"/>
    <w:rsid w:val="0003310F"/>
    <w:rsid w:val="000334BF"/>
    <w:rsid w:val="000353F5"/>
    <w:rsid w:val="00041433"/>
    <w:rsid w:val="00056927"/>
    <w:rsid w:val="000606B0"/>
    <w:rsid w:val="00065E07"/>
    <w:rsid w:val="00081885"/>
    <w:rsid w:val="0008644B"/>
    <w:rsid w:val="00087679"/>
    <w:rsid w:val="000912EA"/>
    <w:rsid w:val="00093511"/>
    <w:rsid w:val="000961BE"/>
    <w:rsid w:val="000A0822"/>
    <w:rsid w:val="000A25A6"/>
    <w:rsid w:val="000A4134"/>
    <w:rsid w:val="000A6454"/>
    <w:rsid w:val="000B1E84"/>
    <w:rsid w:val="000B305B"/>
    <w:rsid w:val="000B33F3"/>
    <w:rsid w:val="000C29CB"/>
    <w:rsid w:val="000D72B0"/>
    <w:rsid w:val="000E16C8"/>
    <w:rsid w:val="000E58DD"/>
    <w:rsid w:val="000E69C0"/>
    <w:rsid w:val="000E6E45"/>
    <w:rsid w:val="000F25DB"/>
    <w:rsid w:val="000F5339"/>
    <w:rsid w:val="001040FD"/>
    <w:rsid w:val="0012137E"/>
    <w:rsid w:val="00126355"/>
    <w:rsid w:val="00131DC1"/>
    <w:rsid w:val="00133C5B"/>
    <w:rsid w:val="00137CE5"/>
    <w:rsid w:val="0014117D"/>
    <w:rsid w:val="00153D97"/>
    <w:rsid w:val="001551EB"/>
    <w:rsid w:val="00160A07"/>
    <w:rsid w:val="00172364"/>
    <w:rsid w:val="00180136"/>
    <w:rsid w:val="001842EA"/>
    <w:rsid w:val="00186343"/>
    <w:rsid w:val="00187F92"/>
    <w:rsid w:val="00195628"/>
    <w:rsid w:val="00195CD6"/>
    <w:rsid w:val="00197E2A"/>
    <w:rsid w:val="001A2091"/>
    <w:rsid w:val="001B099A"/>
    <w:rsid w:val="001B3184"/>
    <w:rsid w:val="001B71EF"/>
    <w:rsid w:val="001C3AA1"/>
    <w:rsid w:val="001C7647"/>
    <w:rsid w:val="001D582F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01C5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6937"/>
    <w:rsid w:val="002B15F6"/>
    <w:rsid w:val="002B4FF3"/>
    <w:rsid w:val="002C137E"/>
    <w:rsid w:val="002C486A"/>
    <w:rsid w:val="002C5060"/>
    <w:rsid w:val="002D109F"/>
    <w:rsid w:val="002E1A2A"/>
    <w:rsid w:val="002E27F5"/>
    <w:rsid w:val="00311073"/>
    <w:rsid w:val="00313178"/>
    <w:rsid w:val="00314CED"/>
    <w:rsid w:val="003162C0"/>
    <w:rsid w:val="0032111C"/>
    <w:rsid w:val="00321A67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1792"/>
    <w:rsid w:val="0036194A"/>
    <w:rsid w:val="00363265"/>
    <w:rsid w:val="003641D8"/>
    <w:rsid w:val="0036491B"/>
    <w:rsid w:val="0037018C"/>
    <w:rsid w:val="00371BD2"/>
    <w:rsid w:val="00373D8D"/>
    <w:rsid w:val="003812FB"/>
    <w:rsid w:val="00383A7F"/>
    <w:rsid w:val="003946EF"/>
    <w:rsid w:val="00395098"/>
    <w:rsid w:val="00395D46"/>
    <w:rsid w:val="003960DF"/>
    <w:rsid w:val="003A04D6"/>
    <w:rsid w:val="003A2012"/>
    <w:rsid w:val="003A254C"/>
    <w:rsid w:val="003A288C"/>
    <w:rsid w:val="003A3EB8"/>
    <w:rsid w:val="003A5D40"/>
    <w:rsid w:val="003A687F"/>
    <w:rsid w:val="003D132C"/>
    <w:rsid w:val="003D1603"/>
    <w:rsid w:val="003D2F5E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0DB8"/>
    <w:rsid w:val="004A13C4"/>
    <w:rsid w:val="004A2A40"/>
    <w:rsid w:val="004A2AC9"/>
    <w:rsid w:val="004A3CC7"/>
    <w:rsid w:val="004A45F7"/>
    <w:rsid w:val="004A5740"/>
    <w:rsid w:val="004B0EAC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88D"/>
    <w:rsid w:val="004F1E94"/>
    <w:rsid w:val="004F3900"/>
    <w:rsid w:val="004F3E59"/>
    <w:rsid w:val="004F4DDC"/>
    <w:rsid w:val="004F4E19"/>
    <w:rsid w:val="004F6CD8"/>
    <w:rsid w:val="004F76BE"/>
    <w:rsid w:val="005053E7"/>
    <w:rsid w:val="00506F09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1D5E"/>
    <w:rsid w:val="00583EA0"/>
    <w:rsid w:val="00584C85"/>
    <w:rsid w:val="005914C3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0080"/>
    <w:rsid w:val="005C2834"/>
    <w:rsid w:val="005C320C"/>
    <w:rsid w:val="005C3B37"/>
    <w:rsid w:val="005C5685"/>
    <w:rsid w:val="005C7B3B"/>
    <w:rsid w:val="005D091A"/>
    <w:rsid w:val="005D296D"/>
    <w:rsid w:val="005D78E2"/>
    <w:rsid w:val="005E027F"/>
    <w:rsid w:val="005E1185"/>
    <w:rsid w:val="005E2F1C"/>
    <w:rsid w:val="005E5A30"/>
    <w:rsid w:val="005E6609"/>
    <w:rsid w:val="005F6799"/>
    <w:rsid w:val="00602036"/>
    <w:rsid w:val="00603EC3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511D"/>
    <w:rsid w:val="006D5EEF"/>
    <w:rsid w:val="006F541A"/>
    <w:rsid w:val="006F69E5"/>
    <w:rsid w:val="007047FB"/>
    <w:rsid w:val="007135FE"/>
    <w:rsid w:val="007151B4"/>
    <w:rsid w:val="00715C74"/>
    <w:rsid w:val="007206E7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C7ABD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2436D"/>
    <w:rsid w:val="008324DF"/>
    <w:rsid w:val="00842938"/>
    <w:rsid w:val="008436AC"/>
    <w:rsid w:val="00846174"/>
    <w:rsid w:val="008505E9"/>
    <w:rsid w:val="0085164C"/>
    <w:rsid w:val="008571D3"/>
    <w:rsid w:val="00861C9C"/>
    <w:rsid w:val="00863D72"/>
    <w:rsid w:val="00866E21"/>
    <w:rsid w:val="00884C88"/>
    <w:rsid w:val="0089635E"/>
    <w:rsid w:val="008A497A"/>
    <w:rsid w:val="008A59A0"/>
    <w:rsid w:val="008B4201"/>
    <w:rsid w:val="008C420E"/>
    <w:rsid w:val="008C5FAB"/>
    <w:rsid w:val="008D10FC"/>
    <w:rsid w:val="008D17C5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48F5"/>
    <w:rsid w:val="009070FE"/>
    <w:rsid w:val="009158B0"/>
    <w:rsid w:val="0091692A"/>
    <w:rsid w:val="00916A72"/>
    <w:rsid w:val="00924939"/>
    <w:rsid w:val="009336A2"/>
    <w:rsid w:val="009412A6"/>
    <w:rsid w:val="009446BC"/>
    <w:rsid w:val="0094696B"/>
    <w:rsid w:val="00946F2D"/>
    <w:rsid w:val="00961E0B"/>
    <w:rsid w:val="009658F4"/>
    <w:rsid w:val="00973546"/>
    <w:rsid w:val="009802E8"/>
    <w:rsid w:val="00993CA2"/>
    <w:rsid w:val="009A5D6C"/>
    <w:rsid w:val="009A6BAB"/>
    <w:rsid w:val="009A7293"/>
    <w:rsid w:val="009B1408"/>
    <w:rsid w:val="009B4241"/>
    <w:rsid w:val="009B6385"/>
    <w:rsid w:val="009B64DE"/>
    <w:rsid w:val="009B7043"/>
    <w:rsid w:val="009B76D0"/>
    <w:rsid w:val="009C435D"/>
    <w:rsid w:val="009C6517"/>
    <w:rsid w:val="009D0438"/>
    <w:rsid w:val="009D0C20"/>
    <w:rsid w:val="009D0CF3"/>
    <w:rsid w:val="009D62A2"/>
    <w:rsid w:val="009E079A"/>
    <w:rsid w:val="009E26BF"/>
    <w:rsid w:val="009E2A2B"/>
    <w:rsid w:val="009E7D08"/>
    <w:rsid w:val="009F4703"/>
    <w:rsid w:val="009F6FAF"/>
    <w:rsid w:val="00A0318E"/>
    <w:rsid w:val="00A07C48"/>
    <w:rsid w:val="00A10366"/>
    <w:rsid w:val="00A30C9D"/>
    <w:rsid w:val="00A323DF"/>
    <w:rsid w:val="00A35A99"/>
    <w:rsid w:val="00A40412"/>
    <w:rsid w:val="00A510D9"/>
    <w:rsid w:val="00A51A98"/>
    <w:rsid w:val="00A60F05"/>
    <w:rsid w:val="00A62FEB"/>
    <w:rsid w:val="00A6332A"/>
    <w:rsid w:val="00A67E31"/>
    <w:rsid w:val="00A748F4"/>
    <w:rsid w:val="00A75AC2"/>
    <w:rsid w:val="00A774B0"/>
    <w:rsid w:val="00A806C8"/>
    <w:rsid w:val="00A843DF"/>
    <w:rsid w:val="00AA103F"/>
    <w:rsid w:val="00AA1E5A"/>
    <w:rsid w:val="00AA2F6F"/>
    <w:rsid w:val="00AA6F86"/>
    <w:rsid w:val="00AB0ABB"/>
    <w:rsid w:val="00AB58DA"/>
    <w:rsid w:val="00AC3FE8"/>
    <w:rsid w:val="00AC7863"/>
    <w:rsid w:val="00AD1EA7"/>
    <w:rsid w:val="00AD24C1"/>
    <w:rsid w:val="00AD327B"/>
    <w:rsid w:val="00AD353A"/>
    <w:rsid w:val="00AD5D22"/>
    <w:rsid w:val="00AD5E04"/>
    <w:rsid w:val="00AD6F89"/>
    <w:rsid w:val="00AD7566"/>
    <w:rsid w:val="00AD7759"/>
    <w:rsid w:val="00AE2EA8"/>
    <w:rsid w:val="00AE463F"/>
    <w:rsid w:val="00AE4F4A"/>
    <w:rsid w:val="00AF154B"/>
    <w:rsid w:val="00AF2362"/>
    <w:rsid w:val="00AF46A8"/>
    <w:rsid w:val="00AF4D7B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2466"/>
    <w:rsid w:val="00B43EA4"/>
    <w:rsid w:val="00B444F6"/>
    <w:rsid w:val="00B4685A"/>
    <w:rsid w:val="00B51C00"/>
    <w:rsid w:val="00B522C3"/>
    <w:rsid w:val="00B57D47"/>
    <w:rsid w:val="00B63C03"/>
    <w:rsid w:val="00B70AA8"/>
    <w:rsid w:val="00B73C84"/>
    <w:rsid w:val="00B74CF2"/>
    <w:rsid w:val="00B752C4"/>
    <w:rsid w:val="00B759AE"/>
    <w:rsid w:val="00B966BB"/>
    <w:rsid w:val="00BA2352"/>
    <w:rsid w:val="00BB2A71"/>
    <w:rsid w:val="00BB5256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30AB4"/>
    <w:rsid w:val="00C335DC"/>
    <w:rsid w:val="00C40349"/>
    <w:rsid w:val="00C41CAE"/>
    <w:rsid w:val="00C433E8"/>
    <w:rsid w:val="00C440F2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28B2"/>
    <w:rsid w:val="00C8417A"/>
    <w:rsid w:val="00C85A0A"/>
    <w:rsid w:val="00C937C6"/>
    <w:rsid w:val="00CA0358"/>
    <w:rsid w:val="00CA0D11"/>
    <w:rsid w:val="00CA2BAE"/>
    <w:rsid w:val="00CA4F36"/>
    <w:rsid w:val="00CA6058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42F8"/>
    <w:rsid w:val="00CE7B8E"/>
    <w:rsid w:val="00CF17FA"/>
    <w:rsid w:val="00D00B33"/>
    <w:rsid w:val="00D11C4C"/>
    <w:rsid w:val="00D13970"/>
    <w:rsid w:val="00D160DE"/>
    <w:rsid w:val="00D20325"/>
    <w:rsid w:val="00D242DE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AAE"/>
    <w:rsid w:val="00D7181E"/>
    <w:rsid w:val="00D726A3"/>
    <w:rsid w:val="00D73A2F"/>
    <w:rsid w:val="00D75501"/>
    <w:rsid w:val="00D843E7"/>
    <w:rsid w:val="00D852CF"/>
    <w:rsid w:val="00D908E8"/>
    <w:rsid w:val="00D9213A"/>
    <w:rsid w:val="00D92B00"/>
    <w:rsid w:val="00D96CA4"/>
    <w:rsid w:val="00D974B5"/>
    <w:rsid w:val="00DA0F7B"/>
    <w:rsid w:val="00DA7501"/>
    <w:rsid w:val="00DB4926"/>
    <w:rsid w:val="00DB6660"/>
    <w:rsid w:val="00DB680A"/>
    <w:rsid w:val="00DB758F"/>
    <w:rsid w:val="00DB76A8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2C95"/>
    <w:rsid w:val="00E23E02"/>
    <w:rsid w:val="00E2639C"/>
    <w:rsid w:val="00E346EB"/>
    <w:rsid w:val="00E366FE"/>
    <w:rsid w:val="00E37082"/>
    <w:rsid w:val="00E37987"/>
    <w:rsid w:val="00E42010"/>
    <w:rsid w:val="00E44F43"/>
    <w:rsid w:val="00E54045"/>
    <w:rsid w:val="00E57820"/>
    <w:rsid w:val="00E6184D"/>
    <w:rsid w:val="00E619FF"/>
    <w:rsid w:val="00E61BE2"/>
    <w:rsid w:val="00E62CA8"/>
    <w:rsid w:val="00E63F6D"/>
    <w:rsid w:val="00E766A0"/>
    <w:rsid w:val="00E816D4"/>
    <w:rsid w:val="00E8190A"/>
    <w:rsid w:val="00E9071B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0242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5038"/>
    <w:rsid w:val="00F365E6"/>
    <w:rsid w:val="00F43098"/>
    <w:rsid w:val="00F4507F"/>
    <w:rsid w:val="00F46876"/>
    <w:rsid w:val="00F5150B"/>
    <w:rsid w:val="00F637E7"/>
    <w:rsid w:val="00F656AF"/>
    <w:rsid w:val="00F6598D"/>
    <w:rsid w:val="00F67C61"/>
    <w:rsid w:val="00F70E70"/>
    <w:rsid w:val="00F81512"/>
    <w:rsid w:val="00F83AFF"/>
    <w:rsid w:val="00F85763"/>
    <w:rsid w:val="00F90CC5"/>
    <w:rsid w:val="00F95C16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CF2AE-B385-46EB-B362-8226D738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713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2023-05-31T16:06:00Z</cp:lastPrinted>
  <dcterms:created xsi:type="dcterms:W3CDTF">2023-05-31T14:45:00Z</dcterms:created>
  <dcterms:modified xsi:type="dcterms:W3CDTF">2023-06-02T15:07:00Z</dcterms:modified>
</cp:coreProperties>
</file>