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C3E2" w14:textId="77777777" w:rsidR="00C33056" w:rsidRPr="000D7598" w:rsidRDefault="00C33056" w:rsidP="000D7598">
      <w:pPr>
        <w:rPr>
          <w:rFonts w:ascii="Times New Roman" w:hAnsi="Times New Roman" w:cs="Times New Roman"/>
          <w:sz w:val="24"/>
        </w:rPr>
      </w:pPr>
    </w:p>
    <w:p w14:paraId="704E971B" w14:textId="77777777" w:rsidR="00A16D47" w:rsidRPr="000D7598" w:rsidRDefault="00A16D47" w:rsidP="000D7598">
      <w:pPr>
        <w:spacing w:after="0"/>
        <w:rPr>
          <w:rFonts w:ascii="Times New Roman" w:hAnsi="Times New Roman" w:cs="Times New Roman"/>
          <w:b/>
          <w:sz w:val="24"/>
        </w:rPr>
      </w:pPr>
    </w:p>
    <w:p w14:paraId="1207D721" w14:textId="77777777" w:rsidR="0074336F" w:rsidRPr="000D7598" w:rsidRDefault="0074336F" w:rsidP="000D7598">
      <w:pPr>
        <w:spacing w:after="0"/>
        <w:rPr>
          <w:rFonts w:ascii="Times New Roman" w:hAnsi="Times New Roman" w:cs="Times New Roman"/>
          <w:b/>
          <w:sz w:val="24"/>
        </w:rPr>
      </w:pPr>
    </w:p>
    <w:p w14:paraId="1B5C1591" w14:textId="77777777" w:rsidR="002821A7" w:rsidRDefault="002821A7" w:rsidP="000D7598">
      <w:pPr>
        <w:spacing w:after="0"/>
        <w:rPr>
          <w:rFonts w:ascii="Times New Roman" w:hAnsi="Times New Roman" w:cs="Times New Roman"/>
          <w:b/>
          <w:sz w:val="24"/>
        </w:rPr>
      </w:pPr>
    </w:p>
    <w:p w14:paraId="36B41333" w14:textId="77777777" w:rsidR="009B5540" w:rsidRPr="000D7598" w:rsidRDefault="00C74B19" w:rsidP="000D7598">
      <w:pPr>
        <w:spacing w:after="0"/>
        <w:rPr>
          <w:rFonts w:ascii="Times New Roman" w:hAnsi="Times New Roman" w:cs="Times New Roman"/>
          <w:b/>
          <w:sz w:val="24"/>
        </w:rPr>
      </w:pPr>
      <w:r w:rsidRPr="000D7598">
        <w:rPr>
          <w:rFonts w:ascii="Times New Roman" w:hAnsi="Times New Roman" w:cs="Times New Roman"/>
          <w:b/>
          <w:sz w:val="24"/>
        </w:rPr>
        <w:t xml:space="preserve"> </w:t>
      </w:r>
      <w:r w:rsidR="00353212" w:rsidRPr="000D7598">
        <w:rPr>
          <w:rFonts w:ascii="Times New Roman" w:hAnsi="Times New Roman" w:cs="Times New Roman"/>
          <w:b/>
          <w:sz w:val="24"/>
        </w:rPr>
        <w:t>Exmo. Senhor</w:t>
      </w:r>
      <w:r w:rsidR="00A434B7" w:rsidRPr="000D7598">
        <w:rPr>
          <w:rFonts w:ascii="Times New Roman" w:hAnsi="Times New Roman" w:cs="Times New Roman"/>
          <w:b/>
          <w:sz w:val="24"/>
        </w:rPr>
        <w:t xml:space="preserve"> Presidente,</w:t>
      </w:r>
    </w:p>
    <w:p w14:paraId="355155DB" w14:textId="77777777" w:rsidR="0074336F" w:rsidRPr="000D7598" w:rsidRDefault="0074336F" w:rsidP="000D7598">
      <w:pPr>
        <w:spacing w:after="0"/>
        <w:ind w:firstLine="448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p w14:paraId="0C579398" w14:textId="77777777" w:rsidR="000F6C6F" w:rsidRPr="000D7598" w:rsidRDefault="008C1328" w:rsidP="000D7598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  <w:r w:rsidRPr="000D7598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A </w:t>
      </w:r>
      <w:r w:rsidR="00383A44" w:rsidRPr="000D7598">
        <w:rPr>
          <w:rFonts w:ascii="Times New Roman" w:eastAsia="Times New Roman" w:hAnsi="Times New Roman" w:cs="Times New Roman"/>
          <w:bCs/>
          <w:sz w:val="24"/>
          <w:lang w:eastAsia="pt-BR"/>
        </w:rPr>
        <w:t>Comissão</w:t>
      </w:r>
      <w:r w:rsidR="00D370DE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de Finanças e Orçamento</w:t>
      </w:r>
      <w:r w:rsidR="0063550D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</w:t>
      </w:r>
      <w:r w:rsidR="0063550D" w:rsidRPr="000D7598">
        <w:rPr>
          <w:rFonts w:ascii="Times New Roman" w:eastAsia="Times New Roman" w:hAnsi="Times New Roman" w:cs="Times New Roman"/>
          <w:bCs/>
          <w:sz w:val="24"/>
          <w:lang w:eastAsia="pt-BR"/>
        </w:rPr>
        <w:t>apresenta</w:t>
      </w:r>
      <w:r w:rsidR="000F6C6F" w:rsidRPr="000D7598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para consideração de Vossa Excelência e do Colendo Plenário o seguinte: </w:t>
      </w:r>
    </w:p>
    <w:p w14:paraId="013A5403" w14:textId="77777777" w:rsidR="00496AEF" w:rsidRDefault="00496AEF" w:rsidP="000D7598">
      <w:pPr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b/>
          <w:bCs/>
          <w:sz w:val="24"/>
          <w:u w:val="single"/>
          <w:lang w:eastAsia="pt-BR"/>
        </w:rPr>
      </w:pPr>
    </w:p>
    <w:p w14:paraId="16C5EA50" w14:textId="4941ED53" w:rsidR="009B5540" w:rsidRPr="000D7598" w:rsidRDefault="009B5540" w:rsidP="000D7598">
      <w:pPr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b/>
          <w:bCs/>
          <w:sz w:val="24"/>
          <w:u w:val="single"/>
          <w:lang w:eastAsia="pt-BR"/>
        </w:rPr>
      </w:pPr>
      <w:r w:rsidRPr="000D7598">
        <w:rPr>
          <w:rFonts w:ascii="Times New Roman" w:eastAsia="Times New Roman" w:hAnsi="Times New Roman" w:cs="Times New Roman"/>
          <w:b/>
          <w:bCs/>
          <w:sz w:val="24"/>
          <w:u w:val="single"/>
          <w:lang w:eastAsia="pt-BR"/>
        </w:rPr>
        <w:t>PROJE</w:t>
      </w:r>
      <w:r w:rsidR="00353212" w:rsidRPr="000D7598">
        <w:rPr>
          <w:rFonts w:ascii="Times New Roman" w:eastAsia="Times New Roman" w:hAnsi="Times New Roman" w:cs="Times New Roman"/>
          <w:b/>
          <w:bCs/>
          <w:sz w:val="24"/>
          <w:u w:val="single"/>
          <w:lang w:eastAsia="pt-BR"/>
        </w:rPr>
        <w:t>TO DE DECRETO LEGISLATIVO Nº 00</w:t>
      </w:r>
      <w:r w:rsidR="0049450B">
        <w:rPr>
          <w:rFonts w:ascii="Times New Roman" w:eastAsia="Times New Roman" w:hAnsi="Times New Roman" w:cs="Times New Roman"/>
          <w:b/>
          <w:bCs/>
          <w:sz w:val="24"/>
          <w:u w:val="single"/>
          <w:lang w:eastAsia="pt-BR"/>
        </w:rPr>
        <w:t>2</w:t>
      </w:r>
      <w:r w:rsidRPr="000D7598">
        <w:rPr>
          <w:rFonts w:ascii="Times New Roman" w:eastAsia="Times New Roman" w:hAnsi="Times New Roman" w:cs="Times New Roman"/>
          <w:b/>
          <w:bCs/>
          <w:sz w:val="24"/>
          <w:u w:val="single"/>
          <w:lang w:eastAsia="pt-BR"/>
        </w:rPr>
        <w:t>/20</w:t>
      </w:r>
      <w:r w:rsidR="00D370DE">
        <w:rPr>
          <w:rFonts w:ascii="Times New Roman" w:eastAsia="Times New Roman" w:hAnsi="Times New Roman" w:cs="Times New Roman"/>
          <w:b/>
          <w:bCs/>
          <w:sz w:val="24"/>
          <w:u w:val="single"/>
          <w:lang w:eastAsia="pt-BR"/>
        </w:rPr>
        <w:t>2</w:t>
      </w:r>
      <w:r w:rsidR="0049450B">
        <w:rPr>
          <w:rFonts w:ascii="Times New Roman" w:eastAsia="Times New Roman" w:hAnsi="Times New Roman" w:cs="Times New Roman"/>
          <w:b/>
          <w:bCs/>
          <w:sz w:val="24"/>
          <w:u w:val="single"/>
          <w:lang w:eastAsia="pt-BR"/>
        </w:rPr>
        <w:t>5</w:t>
      </w:r>
    </w:p>
    <w:p w14:paraId="41BACC77" w14:textId="5900CB11" w:rsidR="009B5540" w:rsidRPr="000D7598" w:rsidRDefault="000F4AD7" w:rsidP="000D7598">
      <w:pPr>
        <w:spacing w:after="0"/>
        <w:ind w:left="4253"/>
        <w:jc w:val="both"/>
        <w:rPr>
          <w:rFonts w:ascii="Times New Roman" w:hAnsi="Times New Roman" w:cs="Times New Roman"/>
          <w:b/>
          <w:sz w:val="24"/>
        </w:rPr>
      </w:pPr>
      <w:r w:rsidRPr="000D7598">
        <w:rPr>
          <w:rFonts w:ascii="Times New Roman" w:hAnsi="Times New Roman" w:cs="Times New Roman"/>
          <w:b/>
          <w:sz w:val="24"/>
        </w:rPr>
        <w:t>Dispõe sobre a aprovação</w:t>
      </w:r>
      <w:r w:rsidR="000F6C6F" w:rsidRPr="000D7598">
        <w:rPr>
          <w:rFonts w:ascii="Times New Roman" w:hAnsi="Times New Roman" w:cs="Times New Roman"/>
          <w:b/>
          <w:sz w:val="24"/>
        </w:rPr>
        <w:t xml:space="preserve"> </w:t>
      </w:r>
      <w:r w:rsidRPr="000D7598">
        <w:rPr>
          <w:rFonts w:ascii="Times New Roman" w:hAnsi="Times New Roman" w:cs="Times New Roman"/>
          <w:b/>
          <w:sz w:val="24"/>
        </w:rPr>
        <w:t>d</w:t>
      </w:r>
      <w:r w:rsidR="000F6C6F" w:rsidRPr="000D7598">
        <w:rPr>
          <w:rFonts w:ascii="Times New Roman" w:hAnsi="Times New Roman" w:cs="Times New Roman"/>
          <w:b/>
          <w:sz w:val="24"/>
        </w:rPr>
        <w:t>a</w:t>
      </w:r>
      <w:r w:rsidRPr="000D7598">
        <w:rPr>
          <w:rFonts w:ascii="Times New Roman" w:hAnsi="Times New Roman" w:cs="Times New Roman"/>
          <w:b/>
          <w:sz w:val="24"/>
        </w:rPr>
        <w:t xml:space="preserve">s </w:t>
      </w:r>
      <w:r w:rsidR="00241076">
        <w:rPr>
          <w:rFonts w:ascii="Times New Roman" w:hAnsi="Times New Roman" w:cs="Times New Roman"/>
          <w:b/>
          <w:sz w:val="24"/>
        </w:rPr>
        <w:t>C</w:t>
      </w:r>
      <w:r w:rsidRPr="000D7598">
        <w:rPr>
          <w:rFonts w:ascii="Times New Roman" w:hAnsi="Times New Roman" w:cs="Times New Roman"/>
          <w:b/>
          <w:sz w:val="24"/>
        </w:rPr>
        <w:t xml:space="preserve">ontas </w:t>
      </w:r>
      <w:r w:rsidR="0049450B">
        <w:rPr>
          <w:rFonts w:ascii="Times New Roman" w:hAnsi="Times New Roman" w:cs="Times New Roman"/>
          <w:b/>
          <w:sz w:val="24"/>
        </w:rPr>
        <w:t>Anuais</w:t>
      </w:r>
      <w:r w:rsidR="00241076">
        <w:rPr>
          <w:rFonts w:ascii="Times New Roman" w:hAnsi="Times New Roman" w:cs="Times New Roman"/>
          <w:b/>
          <w:sz w:val="24"/>
        </w:rPr>
        <w:t xml:space="preserve"> </w:t>
      </w:r>
      <w:r w:rsidR="0049450B">
        <w:rPr>
          <w:rFonts w:ascii="Times New Roman" w:hAnsi="Times New Roman" w:cs="Times New Roman"/>
          <w:b/>
          <w:sz w:val="24"/>
        </w:rPr>
        <w:t>do Administrador do Executivo Municipal de Aceguá, Senhor Marcus Vinícius Godoy de Aguiar, referente ao exercício de 2023.</w:t>
      </w:r>
    </w:p>
    <w:p w14:paraId="3642BD0F" w14:textId="77777777" w:rsidR="00A16D47" w:rsidRPr="000D7598" w:rsidRDefault="00A16D47" w:rsidP="000D7598">
      <w:pPr>
        <w:spacing w:after="0"/>
        <w:ind w:left="4253"/>
        <w:jc w:val="both"/>
        <w:rPr>
          <w:rFonts w:ascii="Times New Roman" w:hAnsi="Times New Roman" w:cs="Times New Roman"/>
          <w:b/>
          <w:sz w:val="24"/>
        </w:rPr>
      </w:pPr>
    </w:p>
    <w:p w14:paraId="42BD20C5" w14:textId="022DF42A" w:rsidR="00590A80" w:rsidRDefault="008C1328" w:rsidP="000D7598">
      <w:pPr>
        <w:ind w:hanging="284"/>
        <w:jc w:val="both"/>
        <w:rPr>
          <w:rFonts w:ascii="Times New Roman" w:hAnsi="Times New Roman" w:cs="Times New Roman"/>
          <w:sz w:val="24"/>
        </w:rPr>
      </w:pPr>
      <w:r w:rsidRPr="000D7598">
        <w:rPr>
          <w:rFonts w:ascii="Times New Roman" w:hAnsi="Times New Roman" w:cs="Times New Roman"/>
          <w:sz w:val="24"/>
        </w:rPr>
        <w:tab/>
      </w:r>
      <w:r w:rsidR="000F4AD7" w:rsidRPr="000D7598">
        <w:rPr>
          <w:rFonts w:ascii="Times New Roman" w:hAnsi="Times New Roman" w:cs="Times New Roman"/>
          <w:sz w:val="24"/>
        </w:rPr>
        <w:tab/>
      </w:r>
      <w:r w:rsidR="000F4AD7" w:rsidRPr="000D7598">
        <w:rPr>
          <w:rFonts w:ascii="Times New Roman" w:hAnsi="Times New Roman" w:cs="Times New Roman"/>
          <w:sz w:val="24"/>
        </w:rPr>
        <w:tab/>
      </w:r>
      <w:r w:rsidR="009B5540" w:rsidRPr="000D7598">
        <w:rPr>
          <w:rFonts w:ascii="Times New Roman" w:hAnsi="Times New Roman" w:cs="Times New Roman"/>
          <w:b/>
          <w:sz w:val="24"/>
        </w:rPr>
        <w:t>Art. 1</w:t>
      </w:r>
      <w:r w:rsidR="00764945">
        <w:rPr>
          <w:rFonts w:ascii="Times New Roman" w:hAnsi="Times New Roman" w:cs="Times New Roman"/>
          <w:b/>
          <w:sz w:val="24"/>
        </w:rPr>
        <w:t xml:space="preserve">º </w:t>
      </w:r>
      <w:r w:rsidR="009B5540" w:rsidRPr="000D7598">
        <w:rPr>
          <w:rFonts w:ascii="Times New Roman" w:hAnsi="Times New Roman" w:cs="Times New Roman"/>
          <w:sz w:val="24"/>
        </w:rPr>
        <w:t>Ficam aprovadas as Contas</w:t>
      </w:r>
      <w:r w:rsidR="00241076">
        <w:rPr>
          <w:rFonts w:ascii="Times New Roman" w:hAnsi="Times New Roman" w:cs="Times New Roman"/>
          <w:sz w:val="24"/>
        </w:rPr>
        <w:t xml:space="preserve"> </w:t>
      </w:r>
      <w:r w:rsidR="00590A80">
        <w:rPr>
          <w:rFonts w:ascii="Times New Roman" w:hAnsi="Times New Roman" w:cs="Times New Roman"/>
          <w:sz w:val="24"/>
        </w:rPr>
        <w:t>Anuais do Administrador do Executivo Municipal de Aceguá, Senhor Marcus Vinícius Godoy de Aguiar</w:t>
      </w:r>
      <w:r w:rsidR="00127F10" w:rsidRPr="000D7598">
        <w:rPr>
          <w:rFonts w:ascii="Times New Roman" w:hAnsi="Times New Roman" w:cs="Times New Roman"/>
          <w:sz w:val="24"/>
        </w:rPr>
        <w:t xml:space="preserve">, </w:t>
      </w:r>
      <w:r w:rsidR="00590A80">
        <w:rPr>
          <w:rFonts w:ascii="Times New Roman" w:hAnsi="Times New Roman" w:cs="Times New Roman"/>
          <w:sz w:val="24"/>
        </w:rPr>
        <w:t>referentes</w:t>
      </w:r>
      <w:r w:rsidR="00127F10" w:rsidRPr="000D7598">
        <w:rPr>
          <w:rFonts w:ascii="Times New Roman" w:hAnsi="Times New Roman" w:cs="Times New Roman"/>
          <w:sz w:val="24"/>
        </w:rPr>
        <w:t xml:space="preserve"> ao exercício de 20</w:t>
      </w:r>
      <w:r w:rsidR="00D370DE">
        <w:rPr>
          <w:rFonts w:ascii="Times New Roman" w:hAnsi="Times New Roman" w:cs="Times New Roman"/>
          <w:sz w:val="24"/>
        </w:rPr>
        <w:t>23</w:t>
      </w:r>
      <w:r w:rsidR="00764945">
        <w:rPr>
          <w:rFonts w:ascii="Times New Roman" w:hAnsi="Times New Roman" w:cs="Times New Roman"/>
          <w:sz w:val="24"/>
        </w:rPr>
        <w:t>.</w:t>
      </w:r>
      <w:r w:rsidR="00127F10" w:rsidRPr="000D7598">
        <w:rPr>
          <w:rFonts w:ascii="Times New Roman" w:hAnsi="Times New Roman" w:cs="Times New Roman"/>
          <w:sz w:val="24"/>
        </w:rPr>
        <w:t xml:space="preserve"> </w:t>
      </w:r>
    </w:p>
    <w:p w14:paraId="0F30EE75" w14:textId="42C2C9C6" w:rsidR="009B5540" w:rsidRDefault="000F4AD7" w:rsidP="001F63D7">
      <w:pPr>
        <w:spacing w:before="240"/>
        <w:ind w:firstLine="1418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  <w:r w:rsidRPr="000D7598">
        <w:rPr>
          <w:rFonts w:ascii="Times New Roman" w:hAnsi="Times New Roman" w:cs="Times New Roman"/>
          <w:b/>
          <w:sz w:val="24"/>
        </w:rPr>
        <w:t>Art. 2</w:t>
      </w:r>
      <w:r w:rsidR="003A5EDA" w:rsidRPr="000D7598">
        <w:rPr>
          <w:rFonts w:ascii="Times New Roman" w:hAnsi="Times New Roman" w:cs="Times New Roman"/>
          <w:b/>
          <w:sz w:val="24"/>
        </w:rPr>
        <w:t xml:space="preserve">º </w:t>
      </w:r>
      <w:r w:rsidR="00590A80">
        <w:rPr>
          <w:rFonts w:ascii="Times New Roman" w:hAnsi="Times New Roman" w:cs="Times New Roman"/>
          <w:sz w:val="24"/>
        </w:rPr>
        <w:t xml:space="preserve">Prevalece o Parecer do Tribunal de Contas do Estado do Rio Grande do Sul, </w:t>
      </w:r>
      <w:r w:rsidR="00590A80" w:rsidRPr="000D7598">
        <w:rPr>
          <w:rFonts w:ascii="Times New Roman" w:hAnsi="Times New Roman" w:cs="Times New Roman"/>
          <w:sz w:val="24"/>
        </w:rPr>
        <w:t xml:space="preserve">constante no Processo de Prestação de Contas nº </w:t>
      </w:r>
      <w:r w:rsidR="00590A80">
        <w:rPr>
          <w:rFonts w:ascii="Times New Roman" w:eastAsia="Times New Roman" w:hAnsi="Times New Roman" w:cs="Times New Roman"/>
          <w:bCs/>
          <w:sz w:val="24"/>
          <w:lang w:eastAsia="pt-BR"/>
        </w:rPr>
        <w:t>000006-02.00/23-5.</w:t>
      </w:r>
    </w:p>
    <w:p w14:paraId="1760F90E" w14:textId="45C398C8" w:rsidR="001F63D7" w:rsidRPr="000D7598" w:rsidRDefault="001F63D7" w:rsidP="000D7598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1F63D7">
        <w:rPr>
          <w:rFonts w:ascii="Times New Roman" w:eastAsia="Times New Roman" w:hAnsi="Times New Roman" w:cs="Times New Roman"/>
          <w:b/>
          <w:sz w:val="24"/>
          <w:lang w:eastAsia="pt-BR"/>
        </w:rPr>
        <w:t>Art.  3º</w:t>
      </w:r>
      <w:r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Este Decreto entra em vigor na data de sua publicação.</w:t>
      </w:r>
    </w:p>
    <w:p w14:paraId="34736A88" w14:textId="77777777" w:rsidR="00496AEF" w:rsidRDefault="0074336F" w:rsidP="000D7598">
      <w:pPr>
        <w:jc w:val="center"/>
        <w:rPr>
          <w:rFonts w:ascii="Times New Roman" w:hAnsi="Times New Roman" w:cs="Times New Roman"/>
          <w:sz w:val="24"/>
        </w:rPr>
      </w:pPr>
      <w:r w:rsidRPr="000D7598">
        <w:rPr>
          <w:rFonts w:ascii="Times New Roman" w:hAnsi="Times New Roman" w:cs="Times New Roman"/>
          <w:sz w:val="24"/>
        </w:rPr>
        <w:t xml:space="preserve"> </w:t>
      </w:r>
    </w:p>
    <w:p w14:paraId="5EB10CB9" w14:textId="77777777" w:rsidR="00496AEF" w:rsidRDefault="00496AEF" w:rsidP="000D7598">
      <w:pPr>
        <w:jc w:val="center"/>
        <w:rPr>
          <w:rFonts w:ascii="Times New Roman" w:hAnsi="Times New Roman" w:cs="Times New Roman"/>
          <w:sz w:val="24"/>
        </w:rPr>
      </w:pPr>
    </w:p>
    <w:p w14:paraId="6338AD08" w14:textId="4ACABC92" w:rsidR="00164C1F" w:rsidRPr="000D7598" w:rsidRDefault="0074336F" w:rsidP="000D7598">
      <w:pPr>
        <w:jc w:val="center"/>
        <w:rPr>
          <w:rFonts w:ascii="Times New Roman" w:hAnsi="Times New Roman" w:cs="Times New Roman"/>
          <w:sz w:val="24"/>
        </w:rPr>
      </w:pPr>
      <w:r w:rsidRPr="000D7598">
        <w:rPr>
          <w:rFonts w:ascii="Times New Roman" w:hAnsi="Times New Roman" w:cs="Times New Roman"/>
          <w:sz w:val="24"/>
        </w:rPr>
        <w:t xml:space="preserve">     </w:t>
      </w:r>
      <w:r w:rsidR="00A16D47" w:rsidRPr="000D7598">
        <w:rPr>
          <w:rFonts w:ascii="Times New Roman" w:hAnsi="Times New Roman" w:cs="Times New Roman"/>
          <w:sz w:val="24"/>
        </w:rPr>
        <w:t xml:space="preserve">SALA DAS SESSÕES, em </w:t>
      </w:r>
      <w:r w:rsidR="00D92B20">
        <w:rPr>
          <w:rFonts w:ascii="Times New Roman" w:hAnsi="Times New Roman" w:cs="Times New Roman"/>
          <w:sz w:val="24"/>
        </w:rPr>
        <w:t>15</w:t>
      </w:r>
      <w:r w:rsidR="00A16D47" w:rsidRPr="000D7598">
        <w:rPr>
          <w:rFonts w:ascii="Times New Roman" w:hAnsi="Times New Roman" w:cs="Times New Roman"/>
          <w:sz w:val="24"/>
        </w:rPr>
        <w:t xml:space="preserve"> de </w:t>
      </w:r>
      <w:r w:rsidR="00D92B20">
        <w:rPr>
          <w:rFonts w:ascii="Times New Roman" w:hAnsi="Times New Roman" w:cs="Times New Roman"/>
          <w:sz w:val="24"/>
        </w:rPr>
        <w:t>dezembro</w:t>
      </w:r>
      <w:r w:rsidR="00A16D47" w:rsidRPr="000D7598">
        <w:rPr>
          <w:rFonts w:ascii="Times New Roman" w:hAnsi="Times New Roman" w:cs="Times New Roman"/>
          <w:sz w:val="24"/>
        </w:rPr>
        <w:t xml:space="preserve"> de 20</w:t>
      </w:r>
      <w:r w:rsidR="00D370DE">
        <w:rPr>
          <w:rFonts w:ascii="Times New Roman" w:hAnsi="Times New Roman" w:cs="Times New Roman"/>
          <w:sz w:val="24"/>
        </w:rPr>
        <w:t>2</w:t>
      </w:r>
      <w:r w:rsidR="00D92B20">
        <w:rPr>
          <w:rFonts w:ascii="Times New Roman" w:hAnsi="Times New Roman" w:cs="Times New Roman"/>
          <w:sz w:val="24"/>
        </w:rPr>
        <w:t>5</w:t>
      </w:r>
      <w:r w:rsidR="00A16D47" w:rsidRPr="000D7598">
        <w:rPr>
          <w:rFonts w:ascii="Times New Roman" w:hAnsi="Times New Roman" w:cs="Times New Roman"/>
          <w:sz w:val="24"/>
        </w:rPr>
        <w:t>.</w:t>
      </w:r>
    </w:p>
    <w:p w14:paraId="10530465" w14:textId="77777777" w:rsidR="0074336F" w:rsidRPr="000D7598" w:rsidRDefault="0074336F" w:rsidP="000D759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BDC4D2A" w14:textId="77777777" w:rsidR="0074336F" w:rsidRPr="000D7598" w:rsidRDefault="0074336F" w:rsidP="000D759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D89201F" w14:textId="30FBD3FD" w:rsidR="009A7B8E" w:rsidRPr="000D7598" w:rsidRDefault="000D7598" w:rsidP="0024107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D7598">
        <w:rPr>
          <w:rFonts w:ascii="Times New Roman" w:hAnsi="Times New Roman" w:cs="Times New Roman"/>
          <w:sz w:val="24"/>
        </w:rPr>
        <w:t xml:space="preserve">       </w:t>
      </w:r>
      <w:r w:rsidR="00241076">
        <w:rPr>
          <w:rFonts w:ascii="Times New Roman" w:hAnsi="Times New Roman" w:cs="Times New Roman"/>
          <w:sz w:val="24"/>
        </w:rPr>
        <w:t xml:space="preserve"> </w:t>
      </w:r>
      <w:r w:rsidRPr="000D7598">
        <w:rPr>
          <w:rFonts w:ascii="Times New Roman" w:hAnsi="Times New Roman" w:cs="Times New Roman"/>
          <w:sz w:val="24"/>
        </w:rPr>
        <w:t>Ver</w:t>
      </w:r>
      <w:r w:rsidR="00241076">
        <w:rPr>
          <w:rFonts w:ascii="Times New Roman" w:hAnsi="Times New Roman" w:cs="Times New Roman"/>
          <w:sz w:val="24"/>
        </w:rPr>
        <w:t>.</w:t>
      </w:r>
      <w:r w:rsidR="00D370DE">
        <w:rPr>
          <w:rFonts w:ascii="Times New Roman" w:hAnsi="Times New Roman" w:cs="Times New Roman"/>
          <w:sz w:val="24"/>
        </w:rPr>
        <w:t xml:space="preserve"> </w:t>
      </w:r>
      <w:r w:rsidR="00D92B20">
        <w:rPr>
          <w:rFonts w:ascii="Times New Roman" w:hAnsi="Times New Roman" w:cs="Times New Roman"/>
          <w:sz w:val="24"/>
        </w:rPr>
        <w:t>Júlio César Porciúncula Lemos</w:t>
      </w:r>
    </w:p>
    <w:p w14:paraId="00A21344" w14:textId="77777777" w:rsidR="0074336F" w:rsidRPr="000D7598" w:rsidRDefault="0074336F" w:rsidP="0024107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D7598">
        <w:rPr>
          <w:rFonts w:ascii="Times New Roman" w:hAnsi="Times New Roman" w:cs="Times New Roman"/>
          <w:sz w:val="24"/>
        </w:rPr>
        <w:t xml:space="preserve">       Presidente da Comissão</w:t>
      </w:r>
    </w:p>
    <w:p w14:paraId="64C9CE8C" w14:textId="77777777" w:rsidR="0074336F" w:rsidRPr="000D7598" w:rsidRDefault="0074336F" w:rsidP="000D7598">
      <w:pPr>
        <w:spacing w:after="0"/>
        <w:rPr>
          <w:rFonts w:ascii="Times New Roman" w:hAnsi="Times New Roman" w:cs="Times New Roman"/>
          <w:sz w:val="24"/>
        </w:rPr>
      </w:pPr>
    </w:p>
    <w:p w14:paraId="2D05CF91" w14:textId="77777777" w:rsidR="0074336F" w:rsidRPr="000D7598" w:rsidRDefault="0074336F" w:rsidP="000D7598">
      <w:pPr>
        <w:tabs>
          <w:tab w:val="left" w:pos="6075"/>
        </w:tabs>
        <w:spacing w:after="0"/>
        <w:rPr>
          <w:rFonts w:ascii="Times New Roman" w:hAnsi="Times New Roman" w:cs="Times New Roman"/>
          <w:sz w:val="24"/>
        </w:rPr>
      </w:pPr>
    </w:p>
    <w:p w14:paraId="52F8B289" w14:textId="5F609F17" w:rsidR="0074336F" w:rsidRPr="000D7598" w:rsidRDefault="0074336F" w:rsidP="00241076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0D7598">
        <w:rPr>
          <w:rFonts w:ascii="Times New Roman" w:hAnsi="Times New Roman" w:cs="Times New Roman"/>
          <w:sz w:val="24"/>
        </w:rPr>
        <w:t xml:space="preserve">    Ver. </w:t>
      </w:r>
      <w:r w:rsidR="00D92B20">
        <w:rPr>
          <w:rFonts w:ascii="Times New Roman" w:hAnsi="Times New Roman" w:cs="Times New Roman"/>
          <w:sz w:val="24"/>
        </w:rPr>
        <w:t>Tiago Arce Picaz</w:t>
      </w:r>
      <w:r w:rsidR="00241076">
        <w:rPr>
          <w:rFonts w:ascii="Times New Roman" w:hAnsi="Times New Roman" w:cs="Times New Roman"/>
          <w:sz w:val="24"/>
        </w:rPr>
        <w:t xml:space="preserve">                                         </w:t>
      </w:r>
      <w:r w:rsidR="00D370DE">
        <w:rPr>
          <w:rFonts w:ascii="Times New Roman" w:hAnsi="Times New Roman" w:cs="Times New Roman"/>
          <w:sz w:val="24"/>
        </w:rPr>
        <w:t xml:space="preserve">                   </w:t>
      </w:r>
      <w:r w:rsidRPr="000D7598">
        <w:rPr>
          <w:rFonts w:ascii="Times New Roman" w:hAnsi="Times New Roman" w:cs="Times New Roman"/>
          <w:sz w:val="24"/>
        </w:rPr>
        <w:t xml:space="preserve">Ver. </w:t>
      </w:r>
      <w:r w:rsidR="00D92B20">
        <w:rPr>
          <w:rFonts w:ascii="Times New Roman" w:hAnsi="Times New Roman" w:cs="Times New Roman"/>
          <w:sz w:val="24"/>
        </w:rPr>
        <w:t>Renato Souza da Silva</w:t>
      </w:r>
    </w:p>
    <w:p w14:paraId="29E608D6" w14:textId="72325FE9" w:rsidR="0074336F" w:rsidRPr="000D7598" w:rsidRDefault="00D92B20" w:rsidP="00D92B20">
      <w:pPr>
        <w:tabs>
          <w:tab w:val="left" w:pos="735"/>
          <w:tab w:val="left" w:pos="960"/>
          <w:tab w:val="left" w:pos="717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Vice-Presidente                                                                          Membro da Comissão</w:t>
      </w:r>
    </w:p>
    <w:p w14:paraId="78EDD620" w14:textId="77777777" w:rsidR="0074336F" w:rsidRPr="000D7598" w:rsidRDefault="0074336F" w:rsidP="000D759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73C8867" w14:textId="77777777" w:rsidR="0074336F" w:rsidRPr="000D7598" w:rsidRDefault="0074336F" w:rsidP="000D7598">
      <w:pPr>
        <w:rPr>
          <w:rFonts w:ascii="Times New Roman" w:hAnsi="Times New Roman" w:cs="Times New Roman"/>
          <w:sz w:val="24"/>
        </w:rPr>
      </w:pPr>
    </w:p>
    <w:p w14:paraId="4849BE25" w14:textId="77777777" w:rsidR="008E2E78" w:rsidRDefault="008E2E78" w:rsidP="000D7598">
      <w:pPr>
        <w:tabs>
          <w:tab w:val="left" w:pos="1170"/>
          <w:tab w:val="left" w:pos="1605"/>
          <w:tab w:val="left" w:pos="6420"/>
          <w:tab w:val="left" w:pos="7020"/>
        </w:tabs>
        <w:spacing w:after="0"/>
        <w:rPr>
          <w:rFonts w:ascii="Times New Roman" w:hAnsi="Times New Roman" w:cs="Times New Roman"/>
          <w:sz w:val="24"/>
        </w:rPr>
      </w:pPr>
    </w:p>
    <w:p w14:paraId="50106C67" w14:textId="77777777" w:rsidR="008E2E78" w:rsidRDefault="008E2E78" w:rsidP="000D7598">
      <w:pPr>
        <w:tabs>
          <w:tab w:val="left" w:pos="1170"/>
          <w:tab w:val="left" w:pos="1605"/>
          <w:tab w:val="left" w:pos="6420"/>
          <w:tab w:val="left" w:pos="7020"/>
        </w:tabs>
        <w:spacing w:after="0"/>
        <w:rPr>
          <w:rFonts w:ascii="Times New Roman" w:hAnsi="Times New Roman" w:cs="Times New Roman"/>
          <w:sz w:val="24"/>
        </w:rPr>
      </w:pPr>
    </w:p>
    <w:p w14:paraId="211B98E4" w14:textId="77777777" w:rsidR="008E2E78" w:rsidRDefault="008E2E78" w:rsidP="000D7598">
      <w:pPr>
        <w:tabs>
          <w:tab w:val="left" w:pos="1170"/>
          <w:tab w:val="left" w:pos="1605"/>
          <w:tab w:val="left" w:pos="6420"/>
          <w:tab w:val="left" w:pos="7020"/>
        </w:tabs>
        <w:spacing w:after="0"/>
        <w:rPr>
          <w:rFonts w:ascii="Times New Roman" w:hAnsi="Times New Roman" w:cs="Times New Roman"/>
          <w:sz w:val="24"/>
        </w:rPr>
      </w:pPr>
    </w:p>
    <w:p w14:paraId="3AC524C4" w14:textId="77777777" w:rsidR="008E2E78" w:rsidRDefault="008E2E78" w:rsidP="000D7598">
      <w:pPr>
        <w:tabs>
          <w:tab w:val="left" w:pos="1170"/>
          <w:tab w:val="left" w:pos="1605"/>
          <w:tab w:val="left" w:pos="6420"/>
          <w:tab w:val="left" w:pos="7020"/>
        </w:tabs>
        <w:spacing w:after="0"/>
        <w:rPr>
          <w:rFonts w:ascii="Times New Roman" w:hAnsi="Times New Roman" w:cs="Times New Roman"/>
          <w:sz w:val="24"/>
        </w:rPr>
      </w:pPr>
    </w:p>
    <w:p w14:paraId="3820470C" w14:textId="77777777" w:rsidR="008E2E78" w:rsidRDefault="008E2E78" w:rsidP="000D7598">
      <w:pPr>
        <w:tabs>
          <w:tab w:val="left" w:pos="1170"/>
          <w:tab w:val="left" w:pos="1605"/>
          <w:tab w:val="left" w:pos="6420"/>
          <w:tab w:val="left" w:pos="7020"/>
        </w:tabs>
        <w:spacing w:after="0"/>
        <w:rPr>
          <w:rFonts w:ascii="Times New Roman" w:hAnsi="Times New Roman" w:cs="Times New Roman"/>
          <w:sz w:val="24"/>
        </w:rPr>
      </w:pPr>
    </w:p>
    <w:p w14:paraId="49527B04" w14:textId="77777777" w:rsidR="008E2E78" w:rsidRDefault="008E2E78" w:rsidP="000D7598">
      <w:pPr>
        <w:tabs>
          <w:tab w:val="left" w:pos="1170"/>
          <w:tab w:val="left" w:pos="1605"/>
          <w:tab w:val="left" w:pos="6420"/>
          <w:tab w:val="left" w:pos="7020"/>
        </w:tabs>
        <w:spacing w:after="0"/>
        <w:rPr>
          <w:rFonts w:ascii="Times New Roman" w:hAnsi="Times New Roman" w:cs="Times New Roman"/>
          <w:sz w:val="24"/>
        </w:rPr>
      </w:pPr>
    </w:p>
    <w:p w14:paraId="7C461241" w14:textId="77777777" w:rsidR="008E2E78" w:rsidRDefault="008E2E78" w:rsidP="000D7598">
      <w:pPr>
        <w:tabs>
          <w:tab w:val="left" w:pos="1170"/>
          <w:tab w:val="left" w:pos="1605"/>
          <w:tab w:val="left" w:pos="6420"/>
          <w:tab w:val="left" w:pos="7020"/>
        </w:tabs>
        <w:spacing w:after="0"/>
        <w:rPr>
          <w:rFonts w:ascii="Times New Roman" w:hAnsi="Times New Roman" w:cs="Times New Roman"/>
          <w:sz w:val="24"/>
        </w:rPr>
      </w:pPr>
    </w:p>
    <w:p w14:paraId="27374498" w14:textId="77777777" w:rsidR="008E2E78" w:rsidRDefault="008E2E78" w:rsidP="000D7598">
      <w:pPr>
        <w:tabs>
          <w:tab w:val="left" w:pos="1170"/>
          <w:tab w:val="left" w:pos="1605"/>
          <w:tab w:val="left" w:pos="6420"/>
          <w:tab w:val="left" w:pos="7020"/>
        </w:tabs>
        <w:spacing w:after="0"/>
        <w:rPr>
          <w:rFonts w:ascii="Times New Roman" w:hAnsi="Times New Roman" w:cs="Times New Roman"/>
          <w:sz w:val="24"/>
        </w:rPr>
      </w:pPr>
    </w:p>
    <w:p w14:paraId="0E4F5429" w14:textId="77777777" w:rsidR="002821A7" w:rsidRDefault="002821A7" w:rsidP="008E2E78">
      <w:pPr>
        <w:tabs>
          <w:tab w:val="left" w:pos="1170"/>
          <w:tab w:val="left" w:pos="1605"/>
          <w:tab w:val="left" w:pos="6420"/>
          <w:tab w:val="left" w:pos="702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45C73AD" w14:textId="77777777" w:rsidR="002821A7" w:rsidRDefault="002821A7" w:rsidP="008E2E78">
      <w:pPr>
        <w:tabs>
          <w:tab w:val="left" w:pos="1170"/>
          <w:tab w:val="left" w:pos="1605"/>
          <w:tab w:val="left" w:pos="6420"/>
          <w:tab w:val="left" w:pos="702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9CE71F7" w14:textId="77777777" w:rsidR="002821A7" w:rsidRDefault="002821A7" w:rsidP="008E2E78">
      <w:pPr>
        <w:tabs>
          <w:tab w:val="left" w:pos="1170"/>
          <w:tab w:val="left" w:pos="1605"/>
          <w:tab w:val="left" w:pos="6420"/>
          <w:tab w:val="left" w:pos="702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FF6DA76" w14:textId="77777777" w:rsidR="002821A7" w:rsidRDefault="002821A7" w:rsidP="008E2E78">
      <w:pPr>
        <w:tabs>
          <w:tab w:val="left" w:pos="1170"/>
          <w:tab w:val="left" w:pos="1605"/>
          <w:tab w:val="left" w:pos="6420"/>
          <w:tab w:val="left" w:pos="702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C27B083" w14:textId="77777777" w:rsidR="008E2E78" w:rsidRDefault="008E2E78" w:rsidP="008E2E78">
      <w:pPr>
        <w:tabs>
          <w:tab w:val="left" w:pos="1170"/>
          <w:tab w:val="left" w:pos="1605"/>
          <w:tab w:val="left" w:pos="6420"/>
          <w:tab w:val="left" w:pos="702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E2E78">
        <w:rPr>
          <w:rFonts w:ascii="Times New Roman" w:hAnsi="Times New Roman" w:cs="Times New Roman"/>
          <w:b/>
          <w:sz w:val="24"/>
        </w:rPr>
        <w:t>Justificativa</w:t>
      </w:r>
    </w:p>
    <w:p w14:paraId="19AB9504" w14:textId="77777777" w:rsidR="008E2E78" w:rsidRDefault="008E2E78" w:rsidP="008E2E78">
      <w:pPr>
        <w:tabs>
          <w:tab w:val="left" w:pos="1170"/>
          <w:tab w:val="left" w:pos="1605"/>
          <w:tab w:val="left" w:pos="6420"/>
          <w:tab w:val="left" w:pos="702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6808501" w14:textId="77777777" w:rsidR="008E2E78" w:rsidRDefault="008E2E78" w:rsidP="008E2E78">
      <w:pPr>
        <w:tabs>
          <w:tab w:val="left" w:pos="1170"/>
          <w:tab w:val="left" w:pos="1605"/>
          <w:tab w:val="left" w:pos="6420"/>
          <w:tab w:val="left" w:pos="702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B7B6D4C" w14:textId="77777777" w:rsidR="008E2E78" w:rsidRDefault="008E2E78" w:rsidP="008E2E78">
      <w:pPr>
        <w:tabs>
          <w:tab w:val="left" w:pos="1170"/>
          <w:tab w:val="left" w:pos="1605"/>
          <w:tab w:val="left" w:pos="6420"/>
          <w:tab w:val="left" w:pos="702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91CF910" w14:textId="385A61D3" w:rsidR="008E2E78" w:rsidRDefault="008E2E78" w:rsidP="008E2E78">
      <w:pPr>
        <w:tabs>
          <w:tab w:val="left" w:pos="1170"/>
          <w:tab w:val="left" w:pos="1605"/>
          <w:tab w:val="left" w:pos="6420"/>
          <w:tab w:val="left" w:pos="7020"/>
        </w:tabs>
        <w:spacing w:after="0"/>
        <w:ind w:firstLine="1418"/>
        <w:jc w:val="both"/>
        <w:rPr>
          <w:rFonts w:ascii="Times New Roman" w:hAnsi="Times New Roman" w:cs="Times New Roman"/>
          <w:sz w:val="24"/>
        </w:rPr>
      </w:pPr>
      <w:r w:rsidRPr="008E2E78">
        <w:rPr>
          <w:rFonts w:ascii="Times New Roman" w:hAnsi="Times New Roman" w:cs="Times New Roman"/>
          <w:sz w:val="24"/>
        </w:rPr>
        <w:t xml:space="preserve">O presente Projeto de Decreto Legislativo apresentado tem por finalidade </w:t>
      </w:r>
      <w:r w:rsidR="00241076">
        <w:rPr>
          <w:rFonts w:ascii="Times New Roman" w:hAnsi="Times New Roman" w:cs="Times New Roman"/>
          <w:sz w:val="24"/>
        </w:rPr>
        <w:t>atender o</w:t>
      </w:r>
      <w:r w:rsidRPr="008E2E78">
        <w:rPr>
          <w:rFonts w:ascii="Times New Roman" w:hAnsi="Times New Roman" w:cs="Times New Roman"/>
          <w:sz w:val="24"/>
        </w:rPr>
        <w:t xml:space="preserve"> dispositivo regimental</w:t>
      </w:r>
      <w:r>
        <w:rPr>
          <w:rFonts w:ascii="Times New Roman" w:hAnsi="Times New Roman" w:cs="Times New Roman"/>
          <w:sz w:val="24"/>
        </w:rPr>
        <w:t xml:space="preserve"> elencado n</w:t>
      </w:r>
      <w:r w:rsidR="00D370DE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 w:rsidR="00D370DE">
        <w:rPr>
          <w:rFonts w:ascii="Times New Roman" w:hAnsi="Times New Roman" w:cs="Times New Roman"/>
          <w:sz w:val="24"/>
        </w:rPr>
        <w:t>Seção</w:t>
      </w:r>
      <w:r>
        <w:rPr>
          <w:rFonts w:ascii="Times New Roman" w:hAnsi="Times New Roman" w:cs="Times New Roman"/>
          <w:sz w:val="24"/>
        </w:rPr>
        <w:t xml:space="preserve"> </w:t>
      </w:r>
      <w:r w:rsidR="00D370DE">
        <w:rPr>
          <w:rFonts w:ascii="Times New Roman" w:hAnsi="Times New Roman" w:cs="Times New Roman"/>
          <w:sz w:val="24"/>
        </w:rPr>
        <w:t>V</w:t>
      </w:r>
      <w:r w:rsidR="00E54120">
        <w:rPr>
          <w:rFonts w:ascii="Times New Roman" w:hAnsi="Times New Roman" w:cs="Times New Roman"/>
          <w:sz w:val="24"/>
        </w:rPr>
        <w:t xml:space="preserve"> do Regimento Interno da Câmara</w:t>
      </w:r>
      <w:r w:rsidR="00986540">
        <w:rPr>
          <w:rFonts w:ascii="Times New Roman" w:hAnsi="Times New Roman" w:cs="Times New Roman"/>
          <w:sz w:val="24"/>
        </w:rPr>
        <w:t xml:space="preserve">, concluindo os trabalhos da Comissão no que </w:t>
      </w:r>
      <w:r w:rsidR="0068055D">
        <w:rPr>
          <w:rFonts w:ascii="Times New Roman" w:hAnsi="Times New Roman" w:cs="Times New Roman"/>
          <w:sz w:val="24"/>
        </w:rPr>
        <w:t>se refere à instrução do processo de Contas Anuais</w:t>
      </w:r>
      <w:r w:rsidR="00986540">
        <w:rPr>
          <w:rFonts w:ascii="Times New Roman" w:hAnsi="Times New Roman" w:cs="Times New Roman"/>
          <w:sz w:val="24"/>
        </w:rPr>
        <w:t xml:space="preserve"> referentes ao exercício de 20</w:t>
      </w:r>
      <w:r w:rsidR="00D92B20">
        <w:rPr>
          <w:rFonts w:ascii="Times New Roman" w:hAnsi="Times New Roman" w:cs="Times New Roman"/>
          <w:sz w:val="24"/>
        </w:rPr>
        <w:t>23</w:t>
      </w:r>
      <w:r w:rsidR="00986540">
        <w:rPr>
          <w:rFonts w:ascii="Times New Roman" w:hAnsi="Times New Roman" w:cs="Times New Roman"/>
          <w:sz w:val="24"/>
        </w:rPr>
        <w:t>.</w:t>
      </w:r>
    </w:p>
    <w:p w14:paraId="678BCFC6" w14:textId="77777777" w:rsidR="008E2E78" w:rsidRPr="008E2E78" w:rsidRDefault="008E2E78" w:rsidP="008E2E78">
      <w:pPr>
        <w:rPr>
          <w:rFonts w:ascii="Times New Roman" w:hAnsi="Times New Roman" w:cs="Times New Roman"/>
          <w:sz w:val="24"/>
        </w:rPr>
      </w:pPr>
    </w:p>
    <w:p w14:paraId="79AECD98" w14:textId="77777777" w:rsidR="00B4704D" w:rsidRDefault="008E2E78" w:rsidP="008E2E78">
      <w:pPr>
        <w:tabs>
          <w:tab w:val="left" w:pos="5387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2124B49" w14:textId="7EA8E8E7" w:rsidR="008E2E78" w:rsidRPr="008E2E78" w:rsidRDefault="008E2E78" w:rsidP="008E2E78">
      <w:pPr>
        <w:tabs>
          <w:tab w:val="left" w:pos="5387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Aceguá, </w:t>
      </w:r>
      <w:r w:rsidR="00D92B20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 xml:space="preserve"> de </w:t>
      </w:r>
      <w:r w:rsidR="00D92B20">
        <w:rPr>
          <w:rFonts w:ascii="Times New Roman" w:hAnsi="Times New Roman" w:cs="Times New Roman"/>
          <w:sz w:val="24"/>
        </w:rPr>
        <w:t>dezembro</w:t>
      </w:r>
      <w:r>
        <w:rPr>
          <w:rFonts w:ascii="Times New Roman" w:hAnsi="Times New Roman" w:cs="Times New Roman"/>
          <w:sz w:val="24"/>
        </w:rPr>
        <w:t xml:space="preserve"> de 20</w:t>
      </w:r>
      <w:r w:rsidR="00D370DE">
        <w:rPr>
          <w:rFonts w:ascii="Times New Roman" w:hAnsi="Times New Roman" w:cs="Times New Roman"/>
          <w:sz w:val="24"/>
        </w:rPr>
        <w:t>2</w:t>
      </w:r>
      <w:r w:rsidR="00D92B20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</w:p>
    <w:p w14:paraId="52DF0E27" w14:textId="77777777" w:rsidR="008E2E78" w:rsidRPr="008E2E78" w:rsidRDefault="008E2E78" w:rsidP="008E2E78">
      <w:pPr>
        <w:rPr>
          <w:rFonts w:ascii="Times New Roman" w:hAnsi="Times New Roman" w:cs="Times New Roman"/>
          <w:sz w:val="24"/>
        </w:rPr>
      </w:pPr>
    </w:p>
    <w:p w14:paraId="522ED7D1" w14:textId="77777777" w:rsidR="008E2E78" w:rsidRDefault="008E2E78" w:rsidP="008E2E78">
      <w:pPr>
        <w:rPr>
          <w:rFonts w:ascii="Times New Roman" w:hAnsi="Times New Roman" w:cs="Times New Roman"/>
          <w:sz w:val="24"/>
        </w:rPr>
      </w:pPr>
    </w:p>
    <w:p w14:paraId="61D5DEF9" w14:textId="77777777" w:rsidR="001F63D7" w:rsidRPr="000D7598" w:rsidRDefault="001F63D7" w:rsidP="001F63D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D7598">
        <w:rPr>
          <w:rFonts w:ascii="Times New Roman" w:hAnsi="Times New Roman" w:cs="Times New Roman"/>
          <w:sz w:val="24"/>
        </w:rPr>
        <w:t>Ver</w:t>
      </w:r>
      <w:r>
        <w:rPr>
          <w:rFonts w:ascii="Times New Roman" w:hAnsi="Times New Roman" w:cs="Times New Roman"/>
          <w:sz w:val="24"/>
        </w:rPr>
        <w:t>. Júlio César Porciúncula Lemos</w:t>
      </w:r>
    </w:p>
    <w:p w14:paraId="64D7E400" w14:textId="77777777" w:rsidR="001F63D7" w:rsidRPr="000D7598" w:rsidRDefault="001F63D7" w:rsidP="001F63D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D7598">
        <w:rPr>
          <w:rFonts w:ascii="Times New Roman" w:hAnsi="Times New Roman" w:cs="Times New Roman"/>
          <w:sz w:val="24"/>
        </w:rPr>
        <w:t xml:space="preserve">       Presidente da Comissão</w:t>
      </w:r>
    </w:p>
    <w:p w14:paraId="26E4CE6D" w14:textId="77777777" w:rsidR="008E2E78" w:rsidRPr="008E2E78" w:rsidRDefault="008E2E78" w:rsidP="00D370D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8E2E78" w:rsidRPr="008E2E78" w:rsidSect="00590A80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40"/>
    <w:rsid w:val="000156AD"/>
    <w:rsid w:val="00061B7D"/>
    <w:rsid w:val="000948F5"/>
    <w:rsid w:val="000D7598"/>
    <w:rsid w:val="000F4AD7"/>
    <w:rsid w:val="000F6C6F"/>
    <w:rsid w:val="00113878"/>
    <w:rsid w:val="00127F10"/>
    <w:rsid w:val="00164C1F"/>
    <w:rsid w:val="001D02B2"/>
    <w:rsid w:val="001F63D7"/>
    <w:rsid w:val="00241076"/>
    <w:rsid w:val="002821A7"/>
    <w:rsid w:val="002E1D18"/>
    <w:rsid w:val="00311704"/>
    <w:rsid w:val="003261F1"/>
    <w:rsid w:val="00353212"/>
    <w:rsid w:val="0035637B"/>
    <w:rsid w:val="00383A44"/>
    <w:rsid w:val="003A5EDA"/>
    <w:rsid w:val="00404A8A"/>
    <w:rsid w:val="004522BC"/>
    <w:rsid w:val="0048497C"/>
    <w:rsid w:val="0049450B"/>
    <w:rsid w:val="00496AEF"/>
    <w:rsid w:val="00531DE3"/>
    <w:rsid w:val="00590A80"/>
    <w:rsid w:val="005E313C"/>
    <w:rsid w:val="005E6309"/>
    <w:rsid w:val="0063550D"/>
    <w:rsid w:val="0068055D"/>
    <w:rsid w:val="0074336F"/>
    <w:rsid w:val="0076058F"/>
    <w:rsid w:val="00764945"/>
    <w:rsid w:val="00841695"/>
    <w:rsid w:val="008920F9"/>
    <w:rsid w:val="008C1328"/>
    <w:rsid w:val="008E2E78"/>
    <w:rsid w:val="008F7ACD"/>
    <w:rsid w:val="008F7D8D"/>
    <w:rsid w:val="009024F5"/>
    <w:rsid w:val="009831EA"/>
    <w:rsid w:val="00986540"/>
    <w:rsid w:val="009A7B8E"/>
    <w:rsid w:val="009B5540"/>
    <w:rsid w:val="00A16D47"/>
    <w:rsid w:val="00A36FA7"/>
    <w:rsid w:val="00A434B7"/>
    <w:rsid w:val="00A50980"/>
    <w:rsid w:val="00A74D6A"/>
    <w:rsid w:val="00A921CE"/>
    <w:rsid w:val="00AA1603"/>
    <w:rsid w:val="00AB3F4A"/>
    <w:rsid w:val="00B4704D"/>
    <w:rsid w:val="00B81BBB"/>
    <w:rsid w:val="00BE3B3B"/>
    <w:rsid w:val="00C33056"/>
    <w:rsid w:val="00C74B19"/>
    <w:rsid w:val="00CD434F"/>
    <w:rsid w:val="00CF2F9C"/>
    <w:rsid w:val="00D203B2"/>
    <w:rsid w:val="00D370DE"/>
    <w:rsid w:val="00D92B20"/>
    <w:rsid w:val="00DB12C9"/>
    <w:rsid w:val="00E030E1"/>
    <w:rsid w:val="00E15E23"/>
    <w:rsid w:val="00E54120"/>
    <w:rsid w:val="00E96964"/>
    <w:rsid w:val="00ED59D2"/>
    <w:rsid w:val="00F94469"/>
    <w:rsid w:val="00F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BA58"/>
  <w15:docId w15:val="{0075E231-E3DB-4E47-8D2C-9734FDF0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vágner castro</cp:lastModifiedBy>
  <cp:revision>6</cp:revision>
  <cp:lastPrinted>2025-12-11T14:43:00Z</cp:lastPrinted>
  <dcterms:created xsi:type="dcterms:W3CDTF">2025-12-10T14:10:00Z</dcterms:created>
  <dcterms:modified xsi:type="dcterms:W3CDTF">2025-12-11T14:44:00Z</dcterms:modified>
</cp:coreProperties>
</file>