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26C6" w:rsidRDefault="00A026C6" w:rsidP="00A026C6">
      <w:pPr>
        <w:widowControl w:val="0"/>
        <w:overflowPunct w:val="0"/>
        <w:autoSpaceDE w:val="0"/>
        <w:autoSpaceDN w:val="0"/>
        <w:adjustRightInd w:val="0"/>
        <w:spacing w:line="360" w:lineRule="auto"/>
        <w:ind w:firstLine="567"/>
        <w:jc w:val="both"/>
        <w:rPr>
          <w:kern w:val="28"/>
        </w:rPr>
      </w:pPr>
    </w:p>
    <w:p w:rsidR="00055DCC" w:rsidRDefault="00055DCC" w:rsidP="003375A1">
      <w:pPr>
        <w:widowControl w:val="0"/>
        <w:overflowPunct w:val="0"/>
        <w:autoSpaceDE w:val="0"/>
        <w:autoSpaceDN w:val="0"/>
        <w:adjustRightInd w:val="0"/>
        <w:spacing w:line="360" w:lineRule="auto"/>
        <w:ind w:firstLine="1134"/>
        <w:jc w:val="both"/>
        <w:rPr>
          <w:kern w:val="28"/>
        </w:rPr>
      </w:pPr>
      <w:r>
        <w:rPr>
          <w:kern w:val="28"/>
        </w:rPr>
        <w:t>O Vereador infra-assinado apresenta à consideração do Colendo Plenário</w:t>
      </w:r>
      <w:r w:rsidR="00667F18">
        <w:rPr>
          <w:kern w:val="28"/>
        </w:rPr>
        <w:t>, nos termos do Art. 27, XIV da Lei Orgânica do Município, o</w:t>
      </w:r>
      <w:r>
        <w:rPr>
          <w:kern w:val="28"/>
        </w:rPr>
        <w:t xml:space="preserve"> seguinte: </w:t>
      </w:r>
    </w:p>
    <w:p w:rsidR="00055DCC" w:rsidRDefault="00055DCC" w:rsidP="00055DCC">
      <w:pPr>
        <w:widowControl w:val="0"/>
        <w:overflowPunct w:val="0"/>
        <w:autoSpaceDE w:val="0"/>
        <w:autoSpaceDN w:val="0"/>
        <w:adjustRightInd w:val="0"/>
        <w:rPr>
          <w:b/>
          <w:kern w:val="28"/>
        </w:rPr>
      </w:pPr>
      <w:r>
        <w:rPr>
          <w:b/>
          <w:kern w:val="28"/>
        </w:rPr>
        <w:t xml:space="preserve">                                        </w:t>
      </w:r>
    </w:p>
    <w:p w:rsidR="005472D1" w:rsidRDefault="005472D1" w:rsidP="00055DCC">
      <w:pPr>
        <w:widowControl w:val="0"/>
        <w:overflowPunct w:val="0"/>
        <w:autoSpaceDE w:val="0"/>
        <w:autoSpaceDN w:val="0"/>
        <w:adjustRightInd w:val="0"/>
        <w:rPr>
          <w:b/>
          <w:kern w:val="28"/>
        </w:rPr>
      </w:pPr>
    </w:p>
    <w:p w:rsidR="005472D1" w:rsidRPr="000D4669" w:rsidRDefault="005472D1" w:rsidP="005472D1">
      <w:pPr>
        <w:jc w:val="center"/>
        <w:rPr>
          <w:rFonts w:eastAsiaTheme="minorHAnsi"/>
          <w:bCs/>
          <w:color w:val="FF0000"/>
          <w:lang w:eastAsia="en-US"/>
        </w:rPr>
      </w:pPr>
      <w:r>
        <w:rPr>
          <w:rFonts w:eastAsiaTheme="minorHAnsi"/>
          <w:bCs/>
          <w:lang w:eastAsia="en-US"/>
        </w:rPr>
        <w:t>PROJETO DE LEI</w:t>
      </w:r>
    </w:p>
    <w:p w:rsidR="005472D1" w:rsidRDefault="005472D1" w:rsidP="00055DCC">
      <w:pPr>
        <w:widowControl w:val="0"/>
        <w:overflowPunct w:val="0"/>
        <w:autoSpaceDE w:val="0"/>
        <w:autoSpaceDN w:val="0"/>
        <w:adjustRightInd w:val="0"/>
        <w:rPr>
          <w:b/>
          <w:kern w:val="28"/>
        </w:rPr>
      </w:pPr>
    </w:p>
    <w:p w:rsidR="005472D1" w:rsidRDefault="005472D1" w:rsidP="00E338BD">
      <w:pPr>
        <w:ind w:left="4536"/>
        <w:jc w:val="both"/>
        <w:rPr>
          <w:rFonts w:eastAsiaTheme="minorHAnsi"/>
          <w:bCs/>
          <w:lang w:eastAsia="en-US"/>
        </w:rPr>
      </w:pPr>
    </w:p>
    <w:p w:rsidR="00E338BD" w:rsidRDefault="00910D4B" w:rsidP="00E338BD">
      <w:pPr>
        <w:ind w:left="4536"/>
        <w:jc w:val="both"/>
        <w:rPr>
          <w:rFonts w:eastAsiaTheme="minorHAnsi"/>
          <w:bCs/>
          <w:lang w:eastAsia="en-US"/>
        </w:rPr>
      </w:pPr>
      <w:r>
        <w:rPr>
          <w:rFonts w:eastAsiaTheme="minorHAnsi"/>
          <w:bCs/>
          <w:lang w:eastAsia="en-US"/>
        </w:rPr>
        <w:t xml:space="preserve">DENOMINA DE </w:t>
      </w:r>
      <w:r w:rsidR="00866D0A">
        <w:rPr>
          <w:rFonts w:eastAsiaTheme="minorHAnsi"/>
          <w:bCs/>
          <w:lang w:eastAsia="en-US"/>
        </w:rPr>
        <w:t>FATMA EZZAT YUSEF MOHD ALI</w:t>
      </w:r>
      <w:r w:rsidR="004D5969">
        <w:rPr>
          <w:rFonts w:eastAsiaTheme="minorHAnsi"/>
          <w:bCs/>
          <w:lang w:eastAsia="en-US"/>
        </w:rPr>
        <w:t xml:space="preserve"> A RUA Nº 50</w:t>
      </w:r>
      <w:r w:rsidR="00866D0A">
        <w:rPr>
          <w:rFonts w:eastAsiaTheme="minorHAnsi"/>
          <w:bCs/>
          <w:lang w:eastAsia="en-US"/>
        </w:rPr>
        <w:t>0</w:t>
      </w:r>
      <w:r w:rsidR="00EF551F">
        <w:rPr>
          <w:rFonts w:eastAsiaTheme="minorHAnsi"/>
          <w:bCs/>
          <w:lang w:eastAsia="en-US"/>
        </w:rPr>
        <w:t>, LOCALIZADA NO PERÍMETRO URBANO DE ACEGUÁ.</w:t>
      </w:r>
    </w:p>
    <w:p w:rsidR="00FD7262" w:rsidRDefault="00FD7262" w:rsidP="00E338BD">
      <w:pPr>
        <w:ind w:left="4536"/>
        <w:jc w:val="both"/>
        <w:rPr>
          <w:rFonts w:eastAsiaTheme="minorHAnsi"/>
          <w:bCs/>
          <w:lang w:eastAsia="en-US"/>
        </w:rPr>
      </w:pPr>
    </w:p>
    <w:p w:rsidR="00FD7262" w:rsidRDefault="00FD7262" w:rsidP="00E338BD">
      <w:pPr>
        <w:ind w:left="4536"/>
        <w:jc w:val="both"/>
        <w:rPr>
          <w:rFonts w:eastAsiaTheme="minorHAnsi"/>
          <w:bCs/>
          <w:lang w:eastAsia="en-US"/>
        </w:rPr>
      </w:pPr>
    </w:p>
    <w:p w:rsidR="00055DCC" w:rsidRDefault="00055DCC" w:rsidP="00055DCC">
      <w:pPr>
        <w:widowControl w:val="0"/>
        <w:overflowPunct w:val="0"/>
        <w:autoSpaceDE w:val="0"/>
        <w:autoSpaceDN w:val="0"/>
        <w:adjustRightInd w:val="0"/>
        <w:jc w:val="both"/>
        <w:rPr>
          <w:kern w:val="28"/>
        </w:rPr>
      </w:pPr>
    </w:p>
    <w:p w:rsidR="00E338BD" w:rsidRPr="00E338BD" w:rsidRDefault="00E338BD" w:rsidP="00E338BD">
      <w:pPr>
        <w:spacing w:after="200" w:line="276" w:lineRule="auto"/>
        <w:ind w:right="-58" w:firstLine="708"/>
        <w:jc w:val="both"/>
        <w:rPr>
          <w:rFonts w:eastAsiaTheme="minorHAnsi"/>
          <w:lang w:eastAsia="en-US"/>
        </w:rPr>
      </w:pPr>
      <w:r w:rsidRPr="00E338BD">
        <w:rPr>
          <w:rFonts w:eastAsiaTheme="minorHAnsi"/>
          <w:b/>
          <w:lang w:eastAsia="en-US"/>
        </w:rPr>
        <w:t>Art. 1</w:t>
      </w:r>
      <w:r w:rsidR="00DD5109">
        <w:rPr>
          <w:rFonts w:eastAsiaTheme="minorHAnsi"/>
          <w:b/>
          <w:lang w:eastAsia="en-US"/>
        </w:rPr>
        <w:t xml:space="preserve">º </w:t>
      </w:r>
      <w:r w:rsidRPr="00E338BD">
        <w:rPr>
          <w:rFonts w:eastAsiaTheme="minorHAnsi"/>
          <w:lang w:eastAsia="en-US"/>
        </w:rPr>
        <w:t xml:space="preserve"> </w:t>
      </w:r>
      <w:r w:rsidR="00692240">
        <w:rPr>
          <w:rFonts w:eastAsiaTheme="minorHAnsi"/>
          <w:lang w:eastAsia="en-US"/>
        </w:rPr>
        <w:t>A Rua nº 50</w:t>
      </w:r>
      <w:r w:rsidR="00DB639A">
        <w:rPr>
          <w:rFonts w:eastAsiaTheme="minorHAnsi"/>
          <w:lang w:eastAsia="en-US"/>
        </w:rPr>
        <w:t>0</w:t>
      </w:r>
      <w:r w:rsidR="00031321">
        <w:rPr>
          <w:rFonts w:eastAsiaTheme="minorHAnsi"/>
          <w:lang w:eastAsia="en-US"/>
        </w:rPr>
        <w:t>, localizada no perímetro urbano de Aceguá, passa a denomi</w:t>
      </w:r>
      <w:r w:rsidR="00F54F05">
        <w:rPr>
          <w:rFonts w:eastAsiaTheme="minorHAnsi"/>
          <w:lang w:eastAsia="en-US"/>
        </w:rPr>
        <w:t>nar-se de</w:t>
      </w:r>
      <w:r w:rsidR="00FA0C04" w:rsidRPr="00FA0C04">
        <w:rPr>
          <w:rFonts w:eastAsiaTheme="minorHAnsi"/>
          <w:bCs/>
          <w:lang w:eastAsia="en-US"/>
        </w:rPr>
        <w:t xml:space="preserve"> </w:t>
      </w:r>
      <w:r w:rsidR="00FA0C04">
        <w:rPr>
          <w:rFonts w:eastAsiaTheme="minorHAnsi"/>
          <w:bCs/>
          <w:lang w:eastAsia="en-US"/>
        </w:rPr>
        <w:t>Fatma Ezzat Yusef Mohd Ali</w:t>
      </w:r>
      <w:r w:rsidR="00FA0C04">
        <w:rPr>
          <w:rFonts w:eastAsiaTheme="minorHAnsi"/>
          <w:lang w:eastAsia="en-US"/>
        </w:rPr>
        <w:t xml:space="preserve"> </w:t>
      </w:r>
      <w:r w:rsidRPr="00E338BD">
        <w:rPr>
          <w:rFonts w:eastAsiaTheme="minorHAnsi"/>
          <w:lang w:eastAsia="en-US"/>
        </w:rPr>
        <w:t>.</w:t>
      </w:r>
    </w:p>
    <w:p w:rsidR="009E1E9F" w:rsidRPr="00031321" w:rsidRDefault="00DD5109" w:rsidP="00031321">
      <w:pPr>
        <w:spacing w:after="200" w:line="276" w:lineRule="auto"/>
        <w:ind w:right="-58" w:firstLine="708"/>
        <w:jc w:val="both"/>
        <w:rPr>
          <w:rFonts w:eastAsiaTheme="minorHAnsi"/>
          <w:lang w:eastAsia="en-US"/>
        </w:rPr>
      </w:pPr>
      <w:r>
        <w:rPr>
          <w:rFonts w:eastAsiaTheme="minorHAnsi"/>
          <w:b/>
          <w:lang w:eastAsia="en-US"/>
        </w:rPr>
        <w:t>Art. 2º</w:t>
      </w:r>
      <w:r w:rsidR="00E338BD" w:rsidRPr="00E338BD">
        <w:rPr>
          <w:rFonts w:eastAsiaTheme="minorHAnsi"/>
          <w:lang w:eastAsia="en-US"/>
        </w:rPr>
        <w:t xml:space="preserve"> </w:t>
      </w:r>
      <w:r>
        <w:rPr>
          <w:rFonts w:eastAsiaTheme="minorHAnsi"/>
          <w:lang w:eastAsia="en-US"/>
        </w:rPr>
        <w:t xml:space="preserve"> </w:t>
      </w:r>
      <w:r w:rsidR="00031321">
        <w:rPr>
          <w:rFonts w:eastAsiaTheme="minorHAnsi"/>
          <w:lang w:eastAsia="en-US"/>
        </w:rPr>
        <w:t>Esta Lei entra em vigor na data de sua publicação.</w:t>
      </w:r>
    </w:p>
    <w:p w:rsidR="00055DCC" w:rsidRDefault="00055DCC" w:rsidP="00F91B25">
      <w:pPr>
        <w:widowControl w:val="0"/>
        <w:overflowPunct w:val="0"/>
        <w:autoSpaceDE w:val="0"/>
        <w:autoSpaceDN w:val="0"/>
        <w:adjustRightInd w:val="0"/>
        <w:ind w:firstLine="567"/>
        <w:jc w:val="both"/>
        <w:rPr>
          <w:kern w:val="28"/>
        </w:rPr>
      </w:pPr>
    </w:p>
    <w:p w:rsidR="00A026C6" w:rsidRDefault="00A026C6"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Pr="0040680A" w:rsidRDefault="005472D1" w:rsidP="005472D1">
      <w:pPr>
        <w:jc w:val="center"/>
      </w:pPr>
    </w:p>
    <w:p w:rsidR="005472D1" w:rsidRPr="0040680A" w:rsidRDefault="005472D1" w:rsidP="005472D1">
      <w:pPr>
        <w:tabs>
          <w:tab w:val="left" w:pos="7608"/>
        </w:tabs>
        <w:jc w:val="center"/>
      </w:pPr>
      <w:r>
        <w:t xml:space="preserve">Sala das Sessões, </w:t>
      </w:r>
      <w:r w:rsidR="0010753A">
        <w:t>17</w:t>
      </w:r>
      <w:r>
        <w:t xml:space="preserve"> de </w:t>
      </w:r>
      <w:r w:rsidR="0010753A">
        <w:t>abril</w:t>
      </w:r>
      <w:r>
        <w:t xml:space="preserve"> de 2023.</w:t>
      </w:r>
    </w:p>
    <w:p w:rsidR="005472D1" w:rsidRPr="0040680A" w:rsidRDefault="005472D1" w:rsidP="005472D1"/>
    <w:p w:rsidR="005472D1" w:rsidRDefault="005472D1" w:rsidP="005472D1"/>
    <w:p w:rsidR="005472D1" w:rsidRDefault="005472D1" w:rsidP="005472D1"/>
    <w:p w:rsidR="005472D1" w:rsidRDefault="005472D1" w:rsidP="005472D1"/>
    <w:p w:rsidR="005472D1" w:rsidRPr="0040680A" w:rsidRDefault="005472D1" w:rsidP="005472D1"/>
    <w:p w:rsidR="005472D1" w:rsidRPr="0040680A" w:rsidRDefault="005472D1" w:rsidP="005472D1">
      <w:pPr>
        <w:widowControl w:val="0"/>
        <w:overflowPunct w:val="0"/>
        <w:autoSpaceDE w:val="0"/>
        <w:autoSpaceDN w:val="0"/>
        <w:adjustRightInd w:val="0"/>
        <w:jc w:val="center"/>
        <w:rPr>
          <w:kern w:val="28"/>
        </w:rPr>
      </w:pPr>
      <w:r>
        <w:rPr>
          <w:kern w:val="28"/>
        </w:rPr>
        <w:t>Ver. Renato Souza Da Silva</w:t>
      </w:r>
    </w:p>
    <w:p w:rsidR="005472D1" w:rsidRPr="0040680A" w:rsidRDefault="005472D1" w:rsidP="005472D1">
      <w:pPr>
        <w:widowControl w:val="0"/>
        <w:overflowPunct w:val="0"/>
        <w:autoSpaceDE w:val="0"/>
        <w:autoSpaceDN w:val="0"/>
        <w:adjustRightInd w:val="0"/>
        <w:jc w:val="center"/>
        <w:rPr>
          <w:kern w:val="28"/>
        </w:rPr>
      </w:pPr>
      <w:r>
        <w:rPr>
          <w:kern w:val="28"/>
        </w:rPr>
        <w:t>MDB</w:t>
      </w:r>
    </w:p>
    <w:p w:rsidR="005472D1" w:rsidRDefault="005472D1" w:rsidP="005472D1">
      <w:pPr>
        <w:widowControl w:val="0"/>
        <w:overflowPunct w:val="0"/>
        <w:autoSpaceDE w:val="0"/>
        <w:autoSpaceDN w:val="0"/>
        <w:adjustRightInd w:val="0"/>
        <w:jc w:val="both"/>
        <w:rPr>
          <w:kern w:val="28"/>
        </w:rPr>
      </w:pPr>
    </w:p>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5472D1" w:rsidRDefault="005472D1" w:rsidP="00A026C6"/>
    <w:p w:rsidR="00A026C6" w:rsidRPr="0040680A" w:rsidRDefault="00A026C6" w:rsidP="00A026C6">
      <w:pPr>
        <w:jc w:val="center"/>
        <w:rPr>
          <w:b/>
        </w:rPr>
      </w:pPr>
      <w:r>
        <w:rPr>
          <w:b/>
        </w:rPr>
        <w:t>Justificativa</w:t>
      </w:r>
    </w:p>
    <w:p w:rsidR="00A026C6" w:rsidRDefault="00A026C6" w:rsidP="00A026C6">
      <w:pPr>
        <w:jc w:val="both"/>
      </w:pPr>
    </w:p>
    <w:p w:rsidR="00A026C6" w:rsidRDefault="00A026C6" w:rsidP="00A026C6">
      <w:pPr>
        <w:jc w:val="both"/>
      </w:pPr>
    </w:p>
    <w:p w:rsidR="000F15F5" w:rsidRDefault="00074C18" w:rsidP="00074C18">
      <w:pPr>
        <w:widowControl w:val="0"/>
        <w:overflowPunct w:val="0"/>
        <w:autoSpaceDE w:val="0"/>
        <w:autoSpaceDN w:val="0"/>
        <w:adjustRightInd w:val="0"/>
        <w:spacing w:line="360" w:lineRule="auto"/>
        <w:ind w:firstLine="1134"/>
        <w:jc w:val="both"/>
        <w:rPr>
          <w:rFonts w:eastAsiaTheme="minorHAnsi"/>
          <w:bCs/>
          <w:lang w:eastAsia="en-US"/>
        </w:rPr>
      </w:pPr>
      <w:r>
        <w:t>A</w:t>
      </w:r>
      <w:r w:rsidR="005D2343">
        <w:t xml:space="preserve"> </w:t>
      </w:r>
      <w:r w:rsidR="00E071E8">
        <w:t xml:space="preserve">presente </w:t>
      </w:r>
      <w:r>
        <w:t xml:space="preserve">proposta que tem o fito de denominar uma via pública da cidade com o nome de  </w:t>
      </w:r>
      <w:r>
        <w:rPr>
          <w:rFonts w:eastAsiaTheme="minorHAnsi"/>
          <w:bCs/>
          <w:lang w:eastAsia="en-US"/>
        </w:rPr>
        <w:t xml:space="preserve">Fatma Ezzat Yusef Mohd Ali, justifica-se em razão de que o Município que já conta com 19 anos de instalação ainda tem suas ruas conhecidas apenas por números e a pessoa distinguida com a colocação de seu nome em uma rua, é porque merece a devida consideração do Poder Legislativo aceguaense, por se tratar de alguém que vindo de outras plagas aqui se estabeleceu com sua família exercendo atividade comercial, atividade esta que bem caracteriza o povo de sua etnia. </w:t>
      </w:r>
    </w:p>
    <w:p w:rsidR="00074C18" w:rsidRDefault="00074C18"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 xml:space="preserve">Dona Fatma Ezzat Yusef Mohd Ali, originária da Jordânia, aportou em Aceguá, na companhia de seu esposo Izzat Mohd Ali. Ela era </w:t>
      </w:r>
      <w:r w:rsidR="004A2E6D">
        <w:rPr>
          <w:rFonts w:eastAsiaTheme="minorHAnsi"/>
          <w:bCs/>
          <w:lang w:eastAsia="en-US"/>
        </w:rPr>
        <w:t>filha de Rashid Mustafa</w:t>
      </w:r>
      <w:r w:rsidR="00D43025">
        <w:rPr>
          <w:rFonts w:eastAsiaTheme="minorHAnsi"/>
          <w:bCs/>
          <w:lang w:eastAsia="en-US"/>
        </w:rPr>
        <w:t xml:space="preserve"> Ali e de Halima Salem Yacoub.</w:t>
      </w:r>
    </w:p>
    <w:p w:rsidR="00D43025" w:rsidRDefault="00D43025"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 xml:space="preserve">No ano de 1935, nascia na cidade de Beit Thoul Fatma Raschid, uma pequena Vila de pastores de ovelhas e de pomares para subsistência da família. </w:t>
      </w:r>
    </w:p>
    <w:p w:rsidR="00577700" w:rsidRDefault="00577700"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 xml:space="preserve">Fatma cresceu ajudando seus pais na roça e nos cuidados do lar. Aos 17 anos conheceu Izzat que mais tarde veio a ser seu esposo. </w:t>
      </w:r>
    </w:p>
    <w:p w:rsidR="00577700" w:rsidRDefault="00577700"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Do casamento resultou o nascimento do primeiro filho, Izzat Yusef Mohd Ali, falecido com menos de um ano de idade. Após nasceu sua filha que chamou de Dalal (Dalila), com esta filha ainda muito pequena o pai trabalhava no Kuwait, porem em pouco tempo voltou a terra natal, para logo após resolver vir para o Brasil em busca de melhores dias.</w:t>
      </w:r>
    </w:p>
    <w:p w:rsidR="00577700" w:rsidRDefault="008B60D4"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 xml:space="preserve">Sem saber falar uma única palavra do idioma português, começou a trabalhar como mascate, na cidade de Rio Pardo, no Rio grande do Sul. </w:t>
      </w:r>
    </w:p>
    <w:p w:rsidR="008B60D4" w:rsidRDefault="008B60D4"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No mês de junho de 1960, Fatma e a filha Dalal vieram juntar a Izzat, após um mês de navio, na cidade de Rio Pardo, no Rio Grande do Sul.</w:t>
      </w:r>
    </w:p>
    <w:p w:rsidR="008B60D4" w:rsidRDefault="008B60D4"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De 1960 até 1962, moraram em Rio Pardo</w:t>
      </w:r>
      <w:r w:rsidR="00CE479F">
        <w:rPr>
          <w:rFonts w:eastAsiaTheme="minorHAnsi"/>
          <w:bCs/>
          <w:lang w:eastAsia="en-US"/>
        </w:rPr>
        <w:t>, onde nasceu mais um filho, Armando, e, após foram morar na cidade gaúcha de Jaguarão, onde permaneceram até 1965, e, lá tiveram mais duas filhas, Mariam Izzat, hoje casada com Yousef Faqui e Nelima Izzat.</w:t>
      </w:r>
    </w:p>
    <w:p w:rsidR="00CE479F" w:rsidRDefault="00CE479F"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De 1965 até 1979 moraram novamente em Ria Pardo, onde nasceu Magda Izzat, Camila Izzat, hoje casada com no Arquiteto Mohad Youcoub Ali e Yussf Izzat, hoje casado com Khala.</w:t>
      </w:r>
    </w:p>
    <w:p w:rsidR="00027EF3" w:rsidRDefault="00027EF3" w:rsidP="00074C18">
      <w:pPr>
        <w:widowControl w:val="0"/>
        <w:overflowPunct w:val="0"/>
        <w:autoSpaceDE w:val="0"/>
        <w:autoSpaceDN w:val="0"/>
        <w:adjustRightInd w:val="0"/>
        <w:spacing w:line="360" w:lineRule="auto"/>
        <w:ind w:firstLine="1134"/>
        <w:jc w:val="both"/>
        <w:rPr>
          <w:rFonts w:eastAsiaTheme="minorHAnsi"/>
          <w:bCs/>
          <w:lang w:eastAsia="en-US"/>
        </w:rPr>
      </w:pPr>
    </w:p>
    <w:p w:rsidR="00027EF3" w:rsidRDefault="00027EF3" w:rsidP="00074C18">
      <w:pPr>
        <w:widowControl w:val="0"/>
        <w:overflowPunct w:val="0"/>
        <w:autoSpaceDE w:val="0"/>
        <w:autoSpaceDN w:val="0"/>
        <w:adjustRightInd w:val="0"/>
        <w:spacing w:line="360" w:lineRule="auto"/>
        <w:ind w:firstLine="1134"/>
        <w:jc w:val="both"/>
        <w:rPr>
          <w:rFonts w:eastAsiaTheme="minorHAnsi"/>
          <w:bCs/>
          <w:lang w:eastAsia="en-US"/>
        </w:rPr>
      </w:pPr>
    </w:p>
    <w:p w:rsidR="00027EF3" w:rsidRDefault="00027EF3"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lastRenderedPageBreak/>
        <w:t>Em 1979 vieram conhecer Aceguá e acabaram fechando contrato de locação e instalando-se com uma casa comercial chamada de “Casa Maracanã”, trabalhando com predominância no ramo de tecidos e, em 1982 o patriarca veio a falecer, tendo então Fatma assumido o comando da família e dos negócios até sua morte em 2018.</w:t>
      </w:r>
    </w:p>
    <w:p w:rsidR="00027EF3" w:rsidRDefault="00027EF3"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Fatma e Izzat, não só desenvolveram atividades comerciais, como também investiram no ramo da construção, construindo imóveis, localizados no centro da cidade, mas, mais do que negócios e construções, construíram amizades e reconhecimento do povo aceguaense.</w:t>
      </w:r>
    </w:p>
    <w:p w:rsidR="00027EF3" w:rsidRDefault="00107B62"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Importante destacar que a família de Fatma e Izzat foram bem recebidos com hospitalidade e a devida consideração, tanto é que seus filhos e netos ainda continuam e haverão de continuar morando e produzindo em Aceguá. Aqui não tiveram e não terão qualquer tipo de discriminação por sua origem.</w:t>
      </w:r>
    </w:p>
    <w:p w:rsidR="00107B62" w:rsidRDefault="00107B62"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Portanto entendo ser justo que o Municipio de Aceguá, através do Poder Legislativo, reconheça e demonstre sua gratidão a Fatma Ezzat Yusef Mohd Ali, com a distinção de seu nome em uma via pública de nossa cidade.</w:t>
      </w:r>
    </w:p>
    <w:p w:rsidR="00107B62" w:rsidRDefault="00107B62" w:rsidP="00074C18">
      <w:pPr>
        <w:widowControl w:val="0"/>
        <w:overflowPunct w:val="0"/>
        <w:autoSpaceDE w:val="0"/>
        <w:autoSpaceDN w:val="0"/>
        <w:adjustRightInd w:val="0"/>
        <w:spacing w:line="360" w:lineRule="auto"/>
        <w:ind w:firstLine="1134"/>
        <w:jc w:val="both"/>
        <w:rPr>
          <w:rFonts w:eastAsiaTheme="minorHAnsi"/>
          <w:bCs/>
          <w:lang w:eastAsia="en-US"/>
        </w:rPr>
      </w:pPr>
      <w:r>
        <w:rPr>
          <w:rFonts w:eastAsiaTheme="minorHAnsi"/>
          <w:bCs/>
          <w:lang w:eastAsia="en-US"/>
        </w:rPr>
        <w:t>Sendo assim, espero a compreensão de meus pares e por conseguinte a aprovação do presente Projeto de Lei.</w:t>
      </w:r>
    </w:p>
    <w:p w:rsidR="00107B62" w:rsidRDefault="00107B62" w:rsidP="00074C18">
      <w:pPr>
        <w:widowControl w:val="0"/>
        <w:overflowPunct w:val="0"/>
        <w:autoSpaceDE w:val="0"/>
        <w:autoSpaceDN w:val="0"/>
        <w:adjustRightInd w:val="0"/>
        <w:spacing w:line="360" w:lineRule="auto"/>
        <w:ind w:firstLine="1134"/>
        <w:jc w:val="both"/>
        <w:rPr>
          <w:rFonts w:eastAsiaTheme="minorHAnsi"/>
          <w:bCs/>
          <w:lang w:eastAsia="en-US"/>
        </w:rPr>
      </w:pPr>
    </w:p>
    <w:p w:rsidR="00CE479F" w:rsidRDefault="00CE479F" w:rsidP="00074C18">
      <w:pPr>
        <w:widowControl w:val="0"/>
        <w:overflowPunct w:val="0"/>
        <w:autoSpaceDE w:val="0"/>
        <w:autoSpaceDN w:val="0"/>
        <w:adjustRightInd w:val="0"/>
        <w:spacing w:line="360" w:lineRule="auto"/>
        <w:ind w:firstLine="1134"/>
        <w:jc w:val="both"/>
        <w:rPr>
          <w:rFonts w:eastAsiaTheme="minorHAnsi"/>
          <w:bCs/>
          <w:lang w:eastAsia="en-US"/>
        </w:rPr>
      </w:pPr>
    </w:p>
    <w:p w:rsidR="00577700" w:rsidRDefault="00577700" w:rsidP="00074C18">
      <w:pPr>
        <w:widowControl w:val="0"/>
        <w:overflowPunct w:val="0"/>
        <w:autoSpaceDE w:val="0"/>
        <w:autoSpaceDN w:val="0"/>
        <w:adjustRightInd w:val="0"/>
        <w:spacing w:line="360" w:lineRule="auto"/>
        <w:ind w:firstLine="1134"/>
        <w:jc w:val="both"/>
      </w:pPr>
    </w:p>
    <w:p w:rsidR="00053FAC" w:rsidRDefault="00053FAC" w:rsidP="005D2343">
      <w:pPr>
        <w:widowControl w:val="0"/>
        <w:overflowPunct w:val="0"/>
        <w:autoSpaceDE w:val="0"/>
        <w:autoSpaceDN w:val="0"/>
        <w:adjustRightInd w:val="0"/>
        <w:spacing w:line="360" w:lineRule="auto"/>
        <w:ind w:firstLine="1134"/>
        <w:jc w:val="both"/>
      </w:pPr>
    </w:p>
    <w:p w:rsidR="00A026C6" w:rsidRPr="0040680A" w:rsidRDefault="00A026C6" w:rsidP="00A026C6"/>
    <w:p w:rsidR="00A026C6" w:rsidRPr="0040680A" w:rsidRDefault="00A026C6" w:rsidP="00A026C6">
      <w:pPr>
        <w:tabs>
          <w:tab w:val="left" w:pos="7608"/>
        </w:tabs>
        <w:jc w:val="right"/>
      </w:pPr>
      <w:r>
        <w:t xml:space="preserve">Aceguá, </w:t>
      </w:r>
      <w:r w:rsidR="0010753A">
        <w:t>17</w:t>
      </w:r>
      <w:r w:rsidRPr="0040680A">
        <w:t xml:space="preserve"> de </w:t>
      </w:r>
      <w:r w:rsidR="0010753A">
        <w:t>abril</w:t>
      </w:r>
      <w:r w:rsidRPr="0040680A">
        <w:t xml:space="preserve"> de 20</w:t>
      </w:r>
      <w:r w:rsidR="0072560D">
        <w:t>23</w:t>
      </w:r>
      <w:r w:rsidRPr="0040680A">
        <w:t>.</w:t>
      </w:r>
    </w:p>
    <w:p w:rsidR="00A026C6" w:rsidRPr="0040680A" w:rsidRDefault="00A026C6" w:rsidP="00A026C6"/>
    <w:p w:rsidR="00A026C6" w:rsidRDefault="00A026C6" w:rsidP="00A026C6"/>
    <w:p w:rsidR="00024760" w:rsidRDefault="00024760" w:rsidP="00A026C6"/>
    <w:p w:rsidR="00207C72" w:rsidRPr="0040680A" w:rsidRDefault="00207C72" w:rsidP="00207C72"/>
    <w:p w:rsidR="00207C72" w:rsidRPr="0040680A" w:rsidRDefault="0072560D" w:rsidP="00207C72">
      <w:pPr>
        <w:widowControl w:val="0"/>
        <w:overflowPunct w:val="0"/>
        <w:autoSpaceDE w:val="0"/>
        <w:autoSpaceDN w:val="0"/>
        <w:adjustRightInd w:val="0"/>
        <w:jc w:val="center"/>
        <w:rPr>
          <w:kern w:val="28"/>
        </w:rPr>
      </w:pPr>
      <w:r>
        <w:rPr>
          <w:kern w:val="28"/>
        </w:rPr>
        <w:t xml:space="preserve">Ver. </w:t>
      </w:r>
      <w:r w:rsidR="00026ADE">
        <w:rPr>
          <w:kern w:val="28"/>
        </w:rPr>
        <w:t>Renato Souza Da Silva</w:t>
      </w:r>
    </w:p>
    <w:p w:rsidR="00207C72" w:rsidRPr="0040680A" w:rsidRDefault="00024760" w:rsidP="00207C72">
      <w:pPr>
        <w:widowControl w:val="0"/>
        <w:overflowPunct w:val="0"/>
        <w:autoSpaceDE w:val="0"/>
        <w:autoSpaceDN w:val="0"/>
        <w:adjustRightInd w:val="0"/>
        <w:jc w:val="center"/>
        <w:rPr>
          <w:kern w:val="28"/>
        </w:rPr>
      </w:pPr>
      <w:r>
        <w:rPr>
          <w:kern w:val="28"/>
        </w:rPr>
        <w:t>MDB</w:t>
      </w:r>
    </w:p>
    <w:p w:rsidR="00207C72" w:rsidRDefault="00207C72" w:rsidP="00207C72">
      <w:pPr>
        <w:widowControl w:val="0"/>
        <w:overflowPunct w:val="0"/>
        <w:autoSpaceDE w:val="0"/>
        <w:autoSpaceDN w:val="0"/>
        <w:adjustRightInd w:val="0"/>
        <w:jc w:val="both"/>
        <w:rPr>
          <w:kern w:val="28"/>
        </w:rPr>
      </w:pPr>
    </w:p>
    <w:p w:rsidR="00FC75D6" w:rsidRPr="00C94EDC" w:rsidRDefault="00FC75D6" w:rsidP="00C94EDC">
      <w:pPr>
        <w:tabs>
          <w:tab w:val="left" w:pos="7716"/>
          <w:tab w:val="right" w:pos="9497"/>
        </w:tabs>
        <w:rPr>
          <w:kern w:val="28"/>
        </w:rPr>
      </w:pPr>
    </w:p>
    <w:sectPr w:rsidR="00FC75D6" w:rsidRPr="00C94EDC"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0AC3" w:rsidRDefault="00AC0AC3" w:rsidP="00CE69CF">
      <w:r>
        <w:separator/>
      </w:r>
    </w:p>
  </w:endnote>
  <w:endnote w:type="continuationSeparator" w:id="0">
    <w:p w:rsidR="00AC0AC3" w:rsidRDefault="00AC0AC3"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9CF" w:rsidRDefault="00CE69CF" w:rsidP="00CE69CF">
    <w:pPr>
      <w:pStyle w:val="Rodap"/>
    </w:pPr>
    <w:r>
      <w:t>______________________________________________________________________</w:t>
    </w:r>
    <w:r w:rsidR="0087542E">
      <w:t>_________</w:t>
    </w:r>
  </w:p>
  <w:p w:rsidR="00CE69CF" w:rsidRPr="000E5ABB" w:rsidRDefault="00CE69CF" w:rsidP="0087542E">
    <w:pPr>
      <w:pStyle w:val="Rodap"/>
      <w:jc w:val="center"/>
      <w:rPr>
        <w:sz w:val="20"/>
      </w:rPr>
    </w:pPr>
    <w:r w:rsidRPr="000E5ABB">
      <w:rPr>
        <w:sz w:val="20"/>
      </w:rPr>
      <w:t>Rua 510, n° 149 – Centro – CEP: 96445-000 – Fone (53) 3246 – 1075</w:t>
    </w:r>
  </w:p>
  <w:p w:rsidR="00CE69CF" w:rsidRPr="000E5ABB" w:rsidRDefault="00CE69CF" w:rsidP="0087542E">
    <w:pPr>
      <w:pStyle w:val="Rodap"/>
      <w:jc w:val="center"/>
      <w:rPr>
        <w:sz w:val="20"/>
      </w:rPr>
    </w:pPr>
    <w:r w:rsidRPr="000E5ABB">
      <w:rPr>
        <w:sz w:val="20"/>
      </w:rPr>
      <w:t xml:space="preserve">e-mail: </w:t>
    </w:r>
    <w:r w:rsidR="00667F18">
      <w:rPr>
        <w:sz w:val="20"/>
      </w:rPr>
      <w:t>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0AC3" w:rsidRDefault="00AC0AC3" w:rsidP="00CE69CF">
      <w:r>
        <w:separator/>
      </w:r>
    </w:p>
  </w:footnote>
  <w:footnote w:type="continuationSeparator" w:id="0">
    <w:p w:rsidR="00AC0AC3" w:rsidRDefault="00AC0AC3"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ABB" w:rsidRDefault="000E5ABB" w:rsidP="000E5ABB">
    <w:pPr>
      <w:rPr>
        <w:b/>
        <w:bCs/>
      </w:rPr>
    </w:pPr>
    <w:r>
      <w:rPr>
        <w:noProof/>
      </w:rPr>
      <w:drawing>
        <wp:anchor distT="0" distB="0" distL="114300" distR="114300" simplePos="0" relativeHeight="251663360" behindDoc="1" locked="0" layoutInCell="1" allowOverlap="1">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rsidR="000E5ABB" w:rsidRDefault="000E5ABB" w:rsidP="000E5ABB">
    <w:pPr>
      <w:tabs>
        <w:tab w:val="left" w:pos="1125"/>
        <w:tab w:val="right" w:pos="8838"/>
      </w:tabs>
      <w:rPr>
        <w:b/>
        <w:bCs/>
      </w:rPr>
    </w:pPr>
    <w:r>
      <w:rPr>
        <w:b/>
        <w:bCs/>
      </w:rPr>
      <w:tab/>
    </w:r>
    <w:r>
      <w:rPr>
        <w:b/>
        <w:bCs/>
      </w:rPr>
      <w:tab/>
    </w:r>
  </w:p>
  <w:p w:rsidR="000E5ABB" w:rsidRDefault="000E5ABB" w:rsidP="000E5ABB">
    <w:pPr>
      <w:tabs>
        <w:tab w:val="left" w:pos="1125"/>
        <w:tab w:val="right" w:pos="8838"/>
      </w:tabs>
      <w:rPr>
        <w:b/>
        <w:bCs/>
      </w:rPr>
    </w:pPr>
    <w:r>
      <w:rPr>
        <w:b/>
        <w:bCs/>
      </w:rPr>
      <w:t xml:space="preserve">                                             CÂMARA MUNICIPAL DE VEREADORES DE ACEGUÁ</w:t>
    </w:r>
  </w:p>
  <w:p w:rsidR="000E5ABB" w:rsidRDefault="000E5ABB" w:rsidP="000E5ABB">
    <w:pPr>
      <w:ind w:left="142"/>
      <w:rPr>
        <w:b/>
        <w:bCs/>
      </w:rPr>
    </w:pPr>
    <w:r>
      <w:rPr>
        <w:b/>
        <w:bCs/>
      </w:rPr>
      <w:t xml:space="preserve">                                                               Estado do Rio Grande do Sul</w:t>
    </w:r>
  </w:p>
  <w:p w:rsidR="000E5ABB" w:rsidRPr="00436285" w:rsidRDefault="000E5ABB" w:rsidP="000E5ABB">
    <w:pPr>
      <w:rPr>
        <w:b/>
        <w:bCs/>
      </w:rPr>
    </w:pPr>
    <w:r w:rsidRPr="00436285">
      <w:rPr>
        <w:b/>
        <w:bCs/>
      </w:rPr>
      <w:t xml:space="preserve">                                                 </w:t>
    </w:r>
  </w:p>
  <w:p w:rsidR="000E5ABB" w:rsidRDefault="000E5ABB" w:rsidP="000E5ABB">
    <w:pPr>
      <w:jc w:val="center"/>
    </w:pPr>
  </w:p>
  <w:p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F0CD0"/>
    <w:multiLevelType w:val="multilevel"/>
    <w:tmpl w:val="74EC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16cid:durableId="1551454652">
    <w:abstractNumId w:val="1"/>
  </w:num>
  <w:num w:numId="2" w16cid:durableId="84386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24594"/>
    <w:rsid w:val="00024760"/>
    <w:rsid w:val="00026ADE"/>
    <w:rsid w:val="00027EF3"/>
    <w:rsid w:val="00031321"/>
    <w:rsid w:val="00053FAC"/>
    <w:rsid w:val="00055DCC"/>
    <w:rsid w:val="00074C18"/>
    <w:rsid w:val="0008080B"/>
    <w:rsid w:val="000A6238"/>
    <w:rsid w:val="000B2A9A"/>
    <w:rsid w:val="000B5E5D"/>
    <w:rsid w:val="000B65DF"/>
    <w:rsid w:val="000C0B9B"/>
    <w:rsid w:val="000D4669"/>
    <w:rsid w:val="000E5ABB"/>
    <w:rsid w:val="000F15F5"/>
    <w:rsid w:val="000F165C"/>
    <w:rsid w:val="000F18F3"/>
    <w:rsid w:val="000F6E25"/>
    <w:rsid w:val="0010038B"/>
    <w:rsid w:val="00105955"/>
    <w:rsid w:val="00105FE6"/>
    <w:rsid w:val="0010753A"/>
    <w:rsid w:val="00107B62"/>
    <w:rsid w:val="00155988"/>
    <w:rsid w:val="00176B4E"/>
    <w:rsid w:val="001C16EF"/>
    <w:rsid w:val="001E1384"/>
    <w:rsid w:val="001F7624"/>
    <w:rsid w:val="002007C5"/>
    <w:rsid w:val="00207C72"/>
    <w:rsid w:val="00211368"/>
    <w:rsid w:val="002473A4"/>
    <w:rsid w:val="002871C4"/>
    <w:rsid w:val="002D655C"/>
    <w:rsid w:val="003375A1"/>
    <w:rsid w:val="003A1221"/>
    <w:rsid w:val="003B7E34"/>
    <w:rsid w:val="003C380F"/>
    <w:rsid w:val="004216EA"/>
    <w:rsid w:val="00432019"/>
    <w:rsid w:val="00432A34"/>
    <w:rsid w:val="00436285"/>
    <w:rsid w:val="004677DF"/>
    <w:rsid w:val="004715AC"/>
    <w:rsid w:val="00483F4C"/>
    <w:rsid w:val="00485992"/>
    <w:rsid w:val="00492DCF"/>
    <w:rsid w:val="004A2E6D"/>
    <w:rsid w:val="004A4681"/>
    <w:rsid w:val="004C7D27"/>
    <w:rsid w:val="004D057B"/>
    <w:rsid w:val="004D5969"/>
    <w:rsid w:val="004E25FD"/>
    <w:rsid w:val="004F3705"/>
    <w:rsid w:val="0050169A"/>
    <w:rsid w:val="005472D1"/>
    <w:rsid w:val="00573533"/>
    <w:rsid w:val="00577700"/>
    <w:rsid w:val="005D2343"/>
    <w:rsid w:val="006224E7"/>
    <w:rsid w:val="00623801"/>
    <w:rsid w:val="00667F18"/>
    <w:rsid w:val="006910B0"/>
    <w:rsid w:val="00692240"/>
    <w:rsid w:val="006E236D"/>
    <w:rsid w:val="007113ED"/>
    <w:rsid w:val="00715A0F"/>
    <w:rsid w:val="0072560D"/>
    <w:rsid w:val="0073398B"/>
    <w:rsid w:val="007671F8"/>
    <w:rsid w:val="00790B25"/>
    <w:rsid w:val="007B50C6"/>
    <w:rsid w:val="007C33AF"/>
    <w:rsid w:val="007E5510"/>
    <w:rsid w:val="0081053C"/>
    <w:rsid w:val="00812AB1"/>
    <w:rsid w:val="00831D66"/>
    <w:rsid w:val="00866D0A"/>
    <w:rsid w:val="0087542E"/>
    <w:rsid w:val="0089055D"/>
    <w:rsid w:val="008907C3"/>
    <w:rsid w:val="0089288D"/>
    <w:rsid w:val="008A3433"/>
    <w:rsid w:val="008B60D4"/>
    <w:rsid w:val="008D2166"/>
    <w:rsid w:val="008F7B91"/>
    <w:rsid w:val="00906E90"/>
    <w:rsid w:val="00910D4B"/>
    <w:rsid w:val="009217A1"/>
    <w:rsid w:val="00930AF3"/>
    <w:rsid w:val="0093587B"/>
    <w:rsid w:val="00967F4C"/>
    <w:rsid w:val="00976DF5"/>
    <w:rsid w:val="00987426"/>
    <w:rsid w:val="00987678"/>
    <w:rsid w:val="00990EBC"/>
    <w:rsid w:val="009A7BAA"/>
    <w:rsid w:val="009C054D"/>
    <w:rsid w:val="009E1E9F"/>
    <w:rsid w:val="00A026C6"/>
    <w:rsid w:val="00A72C32"/>
    <w:rsid w:val="00A9240E"/>
    <w:rsid w:val="00AA43CC"/>
    <w:rsid w:val="00AC0AC3"/>
    <w:rsid w:val="00B27252"/>
    <w:rsid w:val="00B76067"/>
    <w:rsid w:val="00BC65DA"/>
    <w:rsid w:val="00BC7A41"/>
    <w:rsid w:val="00BF34CE"/>
    <w:rsid w:val="00C42AC5"/>
    <w:rsid w:val="00C43446"/>
    <w:rsid w:val="00C520AD"/>
    <w:rsid w:val="00C763B8"/>
    <w:rsid w:val="00C804EA"/>
    <w:rsid w:val="00C90281"/>
    <w:rsid w:val="00C9404A"/>
    <w:rsid w:val="00C94EDC"/>
    <w:rsid w:val="00CE479F"/>
    <w:rsid w:val="00CE69CF"/>
    <w:rsid w:val="00CE7D6C"/>
    <w:rsid w:val="00CF620F"/>
    <w:rsid w:val="00D04293"/>
    <w:rsid w:val="00D074EE"/>
    <w:rsid w:val="00D127DA"/>
    <w:rsid w:val="00D2270C"/>
    <w:rsid w:val="00D33340"/>
    <w:rsid w:val="00D43025"/>
    <w:rsid w:val="00D47872"/>
    <w:rsid w:val="00D519F4"/>
    <w:rsid w:val="00D64E33"/>
    <w:rsid w:val="00D90EDE"/>
    <w:rsid w:val="00DB639A"/>
    <w:rsid w:val="00DB7501"/>
    <w:rsid w:val="00DD5109"/>
    <w:rsid w:val="00DE68A6"/>
    <w:rsid w:val="00DE7E07"/>
    <w:rsid w:val="00E071E8"/>
    <w:rsid w:val="00E338BD"/>
    <w:rsid w:val="00E42299"/>
    <w:rsid w:val="00E907EA"/>
    <w:rsid w:val="00EA4D1E"/>
    <w:rsid w:val="00EC19BC"/>
    <w:rsid w:val="00EF551F"/>
    <w:rsid w:val="00F213A9"/>
    <w:rsid w:val="00F42A67"/>
    <w:rsid w:val="00F54F05"/>
    <w:rsid w:val="00F56870"/>
    <w:rsid w:val="00F60084"/>
    <w:rsid w:val="00F85D36"/>
    <w:rsid w:val="00F91B25"/>
    <w:rsid w:val="00FA0C04"/>
    <w:rsid w:val="00FB03E6"/>
    <w:rsid w:val="00FB7383"/>
    <w:rsid w:val="00FC75D6"/>
    <w:rsid w:val="00FD1B48"/>
    <w:rsid w:val="00FD7262"/>
    <w:rsid w:val="00FF3E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925E7"/>
  <w15:docId w15:val="{145D64BF-C2E1-4A5F-B7BE-36EEABF4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07C72"/>
    <w:rPr>
      <w:rFonts w:ascii="Segoe UI" w:hAnsi="Segoe UI" w:cs="Segoe UI"/>
      <w:sz w:val="18"/>
      <w:szCs w:val="18"/>
    </w:rPr>
  </w:style>
  <w:style w:type="character" w:customStyle="1" w:styleId="TextodebaloChar">
    <w:name w:val="Texto de balão Char"/>
    <w:basedOn w:val="Fontepargpadro"/>
    <w:link w:val="Textodebalo"/>
    <w:uiPriority w:val="99"/>
    <w:semiHidden/>
    <w:rsid w:val="00207C72"/>
    <w:rPr>
      <w:rFonts w:ascii="Segoe UI" w:eastAsia="Times New Roman" w:hAnsi="Segoe UI" w:cs="Segoe UI"/>
      <w:sz w:val="18"/>
      <w:szCs w:val="18"/>
      <w:lang w:eastAsia="pt-BR"/>
    </w:rPr>
  </w:style>
  <w:style w:type="paragraph" w:styleId="NormalWeb">
    <w:name w:val="Normal (Web)"/>
    <w:basedOn w:val="Normal"/>
    <w:uiPriority w:val="99"/>
    <w:semiHidden/>
    <w:unhideWhenUsed/>
    <w:rsid w:val="009876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2536">
      <w:bodyDiv w:val="1"/>
      <w:marLeft w:val="0"/>
      <w:marRight w:val="0"/>
      <w:marTop w:val="0"/>
      <w:marBottom w:val="0"/>
      <w:divBdr>
        <w:top w:val="none" w:sz="0" w:space="0" w:color="auto"/>
        <w:left w:val="none" w:sz="0" w:space="0" w:color="auto"/>
        <w:bottom w:val="none" w:sz="0" w:space="0" w:color="auto"/>
        <w:right w:val="none" w:sz="0" w:space="0" w:color="auto"/>
      </w:divBdr>
    </w:div>
    <w:div w:id="1789006054">
      <w:bodyDiv w:val="1"/>
      <w:marLeft w:val="0"/>
      <w:marRight w:val="0"/>
      <w:marTop w:val="0"/>
      <w:marBottom w:val="0"/>
      <w:divBdr>
        <w:top w:val="none" w:sz="0" w:space="0" w:color="auto"/>
        <w:left w:val="none" w:sz="0" w:space="0" w:color="auto"/>
        <w:bottom w:val="none" w:sz="0" w:space="0" w:color="auto"/>
        <w:right w:val="none" w:sz="0" w:space="0" w:color="auto"/>
      </w:divBdr>
    </w:div>
    <w:div w:id="1836991716">
      <w:bodyDiv w:val="1"/>
      <w:marLeft w:val="0"/>
      <w:marRight w:val="0"/>
      <w:marTop w:val="0"/>
      <w:marBottom w:val="0"/>
      <w:divBdr>
        <w:top w:val="none" w:sz="0" w:space="0" w:color="auto"/>
        <w:left w:val="none" w:sz="0" w:space="0" w:color="auto"/>
        <w:bottom w:val="none" w:sz="0" w:space="0" w:color="auto"/>
        <w:right w:val="none" w:sz="0" w:space="0" w:color="auto"/>
      </w:divBdr>
      <w:divsChild>
        <w:div w:id="167931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CE81C-80C3-41C3-AC5F-89DA6695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607</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12</cp:revision>
  <cp:lastPrinted>2021-11-17T15:23:00Z</cp:lastPrinted>
  <dcterms:created xsi:type="dcterms:W3CDTF">2023-01-24T17:27:00Z</dcterms:created>
  <dcterms:modified xsi:type="dcterms:W3CDTF">2023-05-04T14:26:00Z</dcterms:modified>
</cp:coreProperties>
</file>