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B5C8" w14:textId="77777777" w:rsidR="006F26FA" w:rsidRDefault="001B16F7" w:rsidP="004D1968">
      <w:pPr>
        <w:pStyle w:val="Ttulo2"/>
        <w:jc w:val="left"/>
        <w:rPr>
          <w:sz w:val="28"/>
          <w:szCs w:val="28"/>
          <w:u w:val="single"/>
        </w:rPr>
      </w:pPr>
      <w:r>
        <w:t xml:space="preserve">            </w:t>
      </w:r>
      <w:r>
        <w:rPr>
          <w:sz w:val="28"/>
          <w:szCs w:val="28"/>
          <w:u w:val="single"/>
        </w:rPr>
        <w:t xml:space="preserve">COMISSÃO DE LEGISLAÇÃO, JUSTIÇA E REDAÇÃO FINAL </w:t>
      </w:r>
    </w:p>
    <w:p w14:paraId="6A348F4C" w14:textId="77777777" w:rsidR="004D1968" w:rsidRPr="004D1968" w:rsidRDefault="004D1968" w:rsidP="004D1968"/>
    <w:p w14:paraId="7D6A480C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496AC9CD" w14:textId="14E51298" w:rsidR="006F26FA" w:rsidRDefault="00B30040" w:rsidP="002B0BC6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61D5A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0C7033">
        <w:rPr>
          <w:b/>
          <w:bCs/>
        </w:rPr>
        <w:t>0</w:t>
      </w:r>
      <w:r w:rsidR="00B26929">
        <w:rPr>
          <w:b/>
          <w:bCs/>
        </w:rPr>
        <w:t>34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4D1968">
        <w:rPr>
          <w:b/>
          <w:bCs/>
        </w:rPr>
        <w:t>6</w:t>
      </w:r>
    </w:p>
    <w:p w14:paraId="20CC95AA" w14:textId="77777777" w:rsidR="004D1968" w:rsidRDefault="004D1968" w:rsidP="00AC2870">
      <w:pPr>
        <w:jc w:val="center"/>
        <w:rPr>
          <w:b/>
          <w:bCs/>
        </w:rPr>
      </w:pPr>
    </w:p>
    <w:p w14:paraId="1CD05118" w14:textId="1D980BB8" w:rsidR="006F26FA" w:rsidRPr="002B0BC6" w:rsidRDefault="00B30040" w:rsidP="002B0BC6">
      <w:pPr>
        <w:jc w:val="both"/>
        <w:rPr>
          <w:color w:val="FF0000"/>
        </w:rPr>
      </w:pPr>
      <w:r w:rsidRPr="00D67FB0">
        <w:t xml:space="preserve">           </w:t>
      </w:r>
      <w:r w:rsidR="00061D5A">
        <w:t xml:space="preserve">            </w:t>
      </w: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426758">
        <w:t>Extrao</w:t>
      </w:r>
      <w:r w:rsidR="008D3E0F" w:rsidRPr="004C3834">
        <w:t>rdinária</w:t>
      </w:r>
      <w:r w:rsidR="008958DD" w:rsidRPr="004C3834">
        <w:t xml:space="preserve">, </w:t>
      </w:r>
      <w:r w:rsidR="008958DD" w:rsidRPr="00693010">
        <w:t xml:space="preserve">realizada em </w:t>
      </w:r>
      <w:r w:rsidR="00426758">
        <w:t xml:space="preserve">28 </w:t>
      </w:r>
      <w:r w:rsidR="00A34F12" w:rsidRPr="00061D5A">
        <w:t xml:space="preserve">de </w:t>
      </w:r>
      <w:r w:rsidR="00061D5A" w:rsidRPr="00061D5A">
        <w:t>maio</w:t>
      </w:r>
      <w:r w:rsidR="00D2662C" w:rsidRPr="00061D5A">
        <w:t xml:space="preserve"> </w:t>
      </w:r>
      <w:r w:rsidR="00C0318F" w:rsidRPr="00061D5A">
        <w:t>de 20</w:t>
      </w:r>
      <w:r w:rsidR="000C0A46" w:rsidRPr="00061D5A">
        <w:t>2</w:t>
      </w:r>
      <w:r w:rsidR="004D1968" w:rsidRPr="00061D5A">
        <w:t>6</w:t>
      </w:r>
      <w:r w:rsidR="008D3E0F" w:rsidRPr="00693010">
        <w:t xml:space="preserve"> </w:t>
      </w:r>
      <w:r w:rsidRPr="00693010">
        <w:t>aprovou</w:t>
      </w:r>
      <w:r w:rsidR="001B16F7" w:rsidRPr="00693010">
        <w:t>,</w:t>
      </w:r>
      <w:r w:rsidR="008958DD" w:rsidRPr="00693010">
        <w:t xml:space="preserve"> de autoria do Poder Executivo </w:t>
      </w:r>
      <w:r w:rsidRPr="00693010">
        <w:t>o seguinte:</w:t>
      </w:r>
      <w:r w:rsidR="00891AB8" w:rsidRPr="00D648A3">
        <w:rPr>
          <w:color w:val="FF0000"/>
        </w:rPr>
        <w:t xml:space="preserve">                             </w:t>
      </w:r>
      <w:r w:rsidR="00503997" w:rsidRPr="00D648A3">
        <w:rPr>
          <w:color w:val="FF0000"/>
        </w:rPr>
        <w:t xml:space="preserve">                     </w:t>
      </w:r>
    </w:p>
    <w:p w14:paraId="7EC3CBB3" w14:textId="3DE20ECD" w:rsidR="004D1968" w:rsidRDefault="004D1968" w:rsidP="00061D5A">
      <w:pPr>
        <w:pStyle w:val="Ttulodetabela"/>
        <w:suppressLineNumbers w:val="0"/>
      </w:pPr>
      <w:r>
        <w:t>PROJETO DE LEI N</w:t>
      </w:r>
      <w:r w:rsidR="00061D5A">
        <w:t>.</w:t>
      </w:r>
      <w:r>
        <w:t>º 0</w:t>
      </w:r>
      <w:r w:rsidR="00B26929">
        <w:t>34</w:t>
      </w:r>
      <w:r>
        <w:t>/2026</w:t>
      </w:r>
    </w:p>
    <w:p w14:paraId="36478018" w14:textId="77777777" w:rsidR="00061D5A" w:rsidRDefault="00061D5A" w:rsidP="00061D5A">
      <w:pPr>
        <w:pStyle w:val="Ttulodetabela"/>
        <w:suppressLineNumbers w:val="0"/>
      </w:pPr>
    </w:p>
    <w:p w14:paraId="386A84E5" w14:textId="6F08AC34" w:rsidR="004D1968" w:rsidRDefault="004D1968" w:rsidP="00426758">
      <w:pPr>
        <w:pStyle w:val="Ttulodetabela"/>
        <w:suppressLineNumbers w:val="0"/>
        <w:ind w:left="3691" w:hanging="151"/>
        <w:jc w:val="both"/>
      </w:pPr>
      <w:r>
        <w:t xml:space="preserve">   </w:t>
      </w:r>
      <w:r w:rsidR="00B26929">
        <w:t>A</w:t>
      </w:r>
      <w:r w:rsidR="00B26929" w:rsidRPr="00B26929">
        <w:t>utoriza abertura de crédito adicional de natureza suplementar no valor R$ 110.000,00.</w:t>
      </w:r>
    </w:p>
    <w:p w14:paraId="56D7E242" w14:textId="6AD9C385" w:rsidR="00426758" w:rsidRDefault="00426758" w:rsidP="002D38F3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58ED3DD0" w14:textId="6C60FBE5" w:rsidR="00B26929" w:rsidRDefault="002E13C8" w:rsidP="00B26929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    </w:t>
      </w:r>
      <w:r w:rsidRPr="002E13C8">
        <w:rPr>
          <w:kern w:val="2"/>
        </w:rPr>
        <w:t>Art. 1º</w:t>
      </w:r>
      <w:r w:rsidRPr="002E13C8">
        <w:rPr>
          <w:b w:val="0"/>
          <w:bCs w:val="0"/>
          <w:kern w:val="2"/>
        </w:rPr>
        <w:t xml:space="preserve"> </w:t>
      </w:r>
      <w:r w:rsidR="00B26929" w:rsidRPr="00B26929">
        <w:rPr>
          <w:b w:val="0"/>
          <w:bCs w:val="0"/>
          <w:kern w:val="2"/>
        </w:rPr>
        <w:t>Fica o Poder Executivo do Município de Aceguá, autorizado a proceder abertura de crédito suplementar para o presente exercício financeiro no valor de R$ 110.000,00 (Cento e dez mil reais), nos termos da Lei Federal 4.320/64, a ser alocado na seguinte dotação: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6"/>
      </w:tblGrid>
      <w:tr w:rsidR="00B26929" w:rsidRPr="00EF776C" w14:paraId="584C4213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932F9" w14:textId="77777777" w:rsidR="00B26929" w:rsidRPr="00EF776C" w:rsidRDefault="00B26929" w:rsidP="00B26929">
            <w:pPr>
              <w:spacing w:before="57"/>
              <w:jc w:val="both"/>
            </w:pPr>
            <w:bookmarkStart w:id="0" w:name="_Hlk227068893"/>
            <w:r w:rsidRPr="00EF776C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54F33" w14:textId="7576053D" w:rsidR="00B26929" w:rsidRPr="00EF776C" w:rsidRDefault="00B26929" w:rsidP="00B26929">
            <w:pPr>
              <w:spacing w:before="57"/>
              <w:jc w:val="both"/>
            </w:pPr>
            <w:r>
              <w:t>11</w:t>
            </w:r>
            <w:r w:rsidRPr="00EF776C">
              <w:t xml:space="preserve"> - SECRETARIA MUN</w:t>
            </w:r>
            <w:r>
              <w:t>.</w:t>
            </w:r>
            <w:r w:rsidRPr="00EF776C">
              <w:t xml:space="preserve"> </w:t>
            </w:r>
            <w:r>
              <w:t>DE DESENV. ECONÔMICO E TURISMO</w:t>
            </w:r>
            <w:r w:rsidRPr="00EF776C">
              <w:t xml:space="preserve">  </w:t>
            </w:r>
          </w:p>
        </w:tc>
      </w:tr>
      <w:tr w:rsidR="00B26929" w:rsidRPr="00EF776C" w14:paraId="6ABC536F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FB822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7B30A" w14:textId="08951B71" w:rsidR="00B26929" w:rsidRPr="00EF776C" w:rsidRDefault="00B26929" w:rsidP="00B26929">
            <w:pPr>
              <w:spacing w:before="57"/>
              <w:jc w:val="both"/>
            </w:pPr>
            <w:r w:rsidRPr="00EF776C">
              <w:t>0</w:t>
            </w:r>
            <w:r>
              <w:t>02</w:t>
            </w:r>
            <w:r w:rsidRPr="00EF776C">
              <w:t>- UNIDADE ADMINISTRATIVA D</w:t>
            </w:r>
            <w:r>
              <w:t>O DESENV. AGR</w:t>
            </w:r>
            <w:r w:rsidR="005603B3">
              <w:t>O</w:t>
            </w:r>
            <w:r>
              <w:t xml:space="preserve">PECUARIO </w:t>
            </w:r>
            <w:r w:rsidRPr="00EF776C">
              <w:t xml:space="preserve"> </w:t>
            </w:r>
          </w:p>
        </w:tc>
      </w:tr>
      <w:tr w:rsidR="00B26929" w:rsidRPr="00EF776C" w14:paraId="284D30F7" w14:textId="77777777" w:rsidTr="00B26929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9B5A2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9E404" w14:textId="10681630" w:rsidR="00B26929" w:rsidRPr="00EF776C" w:rsidRDefault="00B26929" w:rsidP="00B26929">
            <w:pPr>
              <w:spacing w:before="57"/>
              <w:jc w:val="both"/>
            </w:pPr>
            <w:r>
              <w:t xml:space="preserve">0020 </w:t>
            </w:r>
            <w:r w:rsidRPr="00EF776C">
              <w:t xml:space="preserve">- </w:t>
            </w:r>
            <w:r>
              <w:t>Agricultura</w:t>
            </w:r>
          </w:p>
        </w:tc>
      </w:tr>
      <w:tr w:rsidR="00B26929" w:rsidRPr="00EF776C" w14:paraId="6F5DDBA3" w14:textId="77777777" w:rsidTr="00B26929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C4075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1A258" w14:textId="37B2D491" w:rsidR="00B26929" w:rsidRPr="00EF776C" w:rsidRDefault="00B26929" w:rsidP="00B26929">
            <w:pPr>
              <w:spacing w:before="57"/>
              <w:jc w:val="both"/>
            </w:pPr>
            <w:r>
              <w:t>0608</w:t>
            </w:r>
            <w:r w:rsidRPr="00EF776C">
              <w:t xml:space="preserve"> – </w:t>
            </w:r>
            <w:r>
              <w:t>Promoção da Produção Agropecuária</w:t>
            </w:r>
          </w:p>
        </w:tc>
      </w:tr>
      <w:tr w:rsidR="00B26929" w:rsidRPr="00EF776C" w14:paraId="6D1E207C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BFFBF7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322765" w14:textId="67554279" w:rsidR="00B26929" w:rsidRPr="00EF776C" w:rsidRDefault="00B26929" w:rsidP="00B26929">
            <w:pPr>
              <w:spacing w:before="57"/>
              <w:jc w:val="both"/>
            </w:pPr>
            <w:r w:rsidRPr="00EF776C">
              <w:t>00</w:t>
            </w:r>
            <w:r>
              <w:t>40</w:t>
            </w:r>
            <w:r w:rsidRPr="00EF776C">
              <w:t xml:space="preserve">- </w:t>
            </w:r>
            <w:r>
              <w:t>Reforma e Limpeza de Açudes</w:t>
            </w:r>
            <w:r w:rsidRPr="00EF776C">
              <w:t xml:space="preserve"> </w:t>
            </w:r>
          </w:p>
        </w:tc>
      </w:tr>
      <w:tr w:rsidR="00B26929" w:rsidRPr="00EF776C" w14:paraId="45B8CE32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D12A3C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E1CEE" w14:textId="5F9393BE" w:rsidR="00B26929" w:rsidRPr="00EF776C" w:rsidRDefault="00B26929" w:rsidP="00B26929">
            <w:pPr>
              <w:spacing w:before="57"/>
              <w:jc w:val="both"/>
            </w:pPr>
            <w:r>
              <w:t>2089</w:t>
            </w:r>
            <w:r w:rsidRPr="00EF776C">
              <w:t xml:space="preserve">– </w:t>
            </w:r>
            <w:r>
              <w:t>Reforma e Limpeza de Açudes</w:t>
            </w:r>
            <w:r w:rsidRPr="00EF776C">
              <w:t xml:space="preserve"> </w:t>
            </w:r>
          </w:p>
        </w:tc>
      </w:tr>
      <w:tr w:rsidR="00B26929" w:rsidRPr="00EF776C" w14:paraId="6879A9C9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CB3831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79C72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15000001 - Recurso Livre</w:t>
            </w:r>
          </w:p>
        </w:tc>
      </w:tr>
      <w:tr w:rsidR="00B26929" w:rsidRPr="00EF776C" w14:paraId="7F966B59" w14:textId="77777777" w:rsidTr="00B2692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738533" w14:textId="77777777" w:rsidR="00B26929" w:rsidRPr="00EF776C" w:rsidRDefault="00B26929" w:rsidP="00B26929">
            <w:pPr>
              <w:spacing w:before="57"/>
              <w:jc w:val="center"/>
            </w:pPr>
            <w:r w:rsidRPr="00EF776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9AEB2" w14:textId="77777777" w:rsidR="00B26929" w:rsidRPr="00EF776C" w:rsidRDefault="00B26929" w:rsidP="00B26929">
            <w:pPr>
              <w:spacing w:before="57"/>
              <w:jc w:val="center"/>
            </w:pPr>
            <w:r w:rsidRPr="00EF776C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FD334" w14:textId="77777777" w:rsidR="00B26929" w:rsidRPr="00EF776C" w:rsidRDefault="00B26929" w:rsidP="00B26929">
            <w:pPr>
              <w:spacing w:before="57"/>
              <w:jc w:val="center"/>
            </w:pPr>
            <w:r w:rsidRPr="00EF776C">
              <w:rPr>
                <w:b/>
                <w:bCs/>
              </w:rPr>
              <w:t>Valor</w:t>
            </w:r>
          </w:p>
        </w:tc>
      </w:tr>
      <w:tr w:rsidR="00B26929" w:rsidRPr="00EF776C" w14:paraId="0C836516" w14:textId="77777777" w:rsidTr="00B26929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12008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69F8E" w14:textId="77777777" w:rsidR="00B26929" w:rsidRPr="00EF776C" w:rsidRDefault="00B26929" w:rsidP="00B26929">
            <w:pPr>
              <w:spacing w:before="57"/>
              <w:jc w:val="both"/>
            </w:pPr>
            <w:r w:rsidRPr="00EF776C">
              <w:t xml:space="preserve">Outros Serviços de Terceiros – Pessoa Jurídica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403D2" w14:textId="548940DC" w:rsidR="00B26929" w:rsidRPr="00EF776C" w:rsidRDefault="00B26929" w:rsidP="00B26929">
            <w:pPr>
              <w:spacing w:before="57"/>
              <w:jc w:val="center"/>
            </w:pPr>
            <w:r w:rsidRPr="00EF776C">
              <w:t xml:space="preserve">R$ </w:t>
            </w:r>
            <w:r>
              <w:t>11</w:t>
            </w:r>
            <w:r w:rsidRPr="00EF776C">
              <w:t>0.000,00</w:t>
            </w:r>
          </w:p>
        </w:tc>
      </w:tr>
      <w:bookmarkEnd w:id="0"/>
      <w:tr w:rsidR="00B26929" w14:paraId="2F746D53" w14:textId="5B3D7168" w:rsidTr="00B26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940" w:type="dxa"/>
            <w:gridSpan w:val="2"/>
          </w:tcPr>
          <w:p w14:paraId="3A216D8C" w14:textId="69B5E9B1" w:rsidR="00B26929" w:rsidRPr="00B26929" w:rsidRDefault="00B26929" w:rsidP="00B26929">
            <w:pPr>
              <w:pStyle w:val="Ttulodetabela"/>
              <w:tabs>
                <w:tab w:val="left" w:pos="1985"/>
              </w:tabs>
              <w:spacing w:line="276" w:lineRule="auto"/>
              <w:ind w:left="-5" w:firstLine="708"/>
              <w:jc w:val="both"/>
              <w:rPr>
                <w:kern w:val="2"/>
              </w:rPr>
            </w:pPr>
            <w:r w:rsidRPr="00B26929">
              <w:rPr>
                <w:kern w:val="2"/>
              </w:rPr>
              <w:t>Total</w:t>
            </w:r>
          </w:p>
        </w:tc>
        <w:tc>
          <w:tcPr>
            <w:tcW w:w="1706" w:type="dxa"/>
          </w:tcPr>
          <w:p w14:paraId="5F348CE1" w14:textId="69FBDC4F" w:rsidR="00B26929" w:rsidRDefault="00B26929" w:rsidP="00B26929">
            <w:pPr>
              <w:pStyle w:val="Ttulodetabela"/>
              <w:tabs>
                <w:tab w:val="left" w:pos="1985"/>
              </w:tabs>
              <w:spacing w:line="276" w:lineRule="auto"/>
              <w:ind w:left="-5"/>
              <w:jc w:val="both"/>
              <w:rPr>
                <w:b w:val="0"/>
                <w:bCs w:val="0"/>
                <w:kern w:val="2"/>
              </w:rPr>
            </w:pPr>
            <w:r>
              <w:rPr>
                <w:b w:val="0"/>
                <w:bCs w:val="0"/>
                <w:kern w:val="2"/>
              </w:rPr>
              <w:t xml:space="preserve"> </w:t>
            </w:r>
            <w:r w:rsidRPr="00B26929">
              <w:rPr>
                <w:b w:val="0"/>
                <w:bCs w:val="0"/>
                <w:kern w:val="2"/>
              </w:rPr>
              <w:t>R$ 110.000,00</w:t>
            </w:r>
          </w:p>
        </w:tc>
      </w:tr>
    </w:tbl>
    <w:p w14:paraId="6BF0ECF2" w14:textId="6233CA50" w:rsidR="00B26929" w:rsidRDefault="002E13C8" w:rsidP="005603B3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 </w:t>
      </w:r>
    </w:p>
    <w:p w14:paraId="6538FE9B" w14:textId="113AB52E" w:rsidR="00426758" w:rsidRPr="005603B3" w:rsidRDefault="00B26929" w:rsidP="005603B3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</w:t>
      </w:r>
      <w:r w:rsidR="002E13C8" w:rsidRPr="002E13C8">
        <w:rPr>
          <w:kern w:val="2"/>
        </w:rPr>
        <w:t xml:space="preserve">Art. </w:t>
      </w:r>
      <w:r>
        <w:rPr>
          <w:kern w:val="2"/>
        </w:rPr>
        <w:t>2</w:t>
      </w:r>
      <w:r w:rsidR="002E13C8" w:rsidRPr="002E13C8">
        <w:rPr>
          <w:kern w:val="2"/>
        </w:rPr>
        <w:t>°</w:t>
      </w:r>
      <w:r w:rsidR="002E13C8" w:rsidRPr="002E13C8">
        <w:rPr>
          <w:b w:val="0"/>
          <w:bCs w:val="0"/>
          <w:kern w:val="2"/>
        </w:rPr>
        <w:t xml:space="preserve"> </w:t>
      </w:r>
      <w:r w:rsidRPr="00B26929">
        <w:rPr>
          <w:b w:val="0"/>
          <w:bCs w:val="0"/>
          <w:kern w:val="2"/>
        </w:rPr>
        <w:t xml:space="preserve">A cobertura do presente crédito </w:t>
      </w:r>
      <w:r w:rsidR="005603B3">
        <w:rPr>
          <w:b w:val="0"/>
          <w:bCs w:val="0"/>
          <w:kern w:val="2"/>
        </w:rPr>
        <w:t>suplementar</w:t>
      </w:r>
      <w:r w:rsidRPr="00B26929">
        <w:rPr>
          <w:b w:val="0"/>
          <w:bCs w:val="0"/>
          <w:kern w:val="2"/>
        </w:rPr>
        <w:t xml:space="preserve"> no valor de R$ 110.000,00 decorrerá por conta de excesso de arrecadação no Recursos 15000001 – Recurso Livre no exercício financeiro de 2026.</w:t>
      </w:r>
    </w:p>
    <w:p w14:paraId="5320F3C2" w14:textId="7CE1C666" w:rsidR="002D38F3" w:rsidRPr="00061D5A" w:rsidRDefault="00E15263" w:rsidP="005603B3">
      <w:pPr>
        <w:pStyle w:val="Ttulodetabela"/>
        <w:suppressLineNumbers w:val="0"/>
        <w:tabs>
          <w:tab w:val="left" w:pos="1985"/>
        </w:tabs>
        <w:spacing w:line="276" w:lineRule="auto"/>
        <w:jc w:val="right"/>
        <w:rPr>
          <w:b w:val="0"/>
        </w:rPr>
      </w:pPr>
      <w:r>
        <w:t xml:space="preserve"> </w:t>
      </w:r>
      <w:r w:rsidR="001B16F7" w:rsidRPr="00061D5A">
        <w:rPr>
          <w:b w:val="0"/>
          <w:bCs w:val="0"/>
        </w:rPr>
        <w:t xml:space="preserve">SALA DAS </w:t>
      </w:r>
      <w:r w:rsidR="00426758">
        <w:rPr>
          <w:b w:val="0"/>
          <w:bCs w:val="0"/>
        </w:rPr>
        <w:t>COMISSÕES</w:t>
      </w:r>
      <w:r w:rsidR="001B16F7" w:rsidRPr="00061D5A">
        <w:rPr>
          <w:b w:val="0"/>
          <w:bCs w:val="0"/>
        </w:rPr>
        <w:t xml:space="preserve">, </w:t>
      </w:r>
      <w:r w:rsidR="00B30040" w:rsidRPr="00061D5A">
        <w:rPr>
          <w:b w:val="0"/>
        </w:rPr>
        <w:t>em</w:t>
      </w:r>
      <w:r w:rsidR="0070235D" w:rsidRPr="00061D5A">
        <w:rPr>
          <w:b w:val="0"/>
        </w:rPr>
        <w:t xml:space="preserve"> </w:t>
      </w:r>
      <w:r w:rsidR="002B0BC6">
        <w:rPr>
          <w:b w:val="0"/>
        </w:rPr>
        <w:t>2</w:t>
      </w:r>
      <w:r w:rsidR="00426758">
        <w:rPr>
          <w:b w:val="0"/>
        </w:rPr>
        <w:t>8</w:t>
      </w:r>
      <w:r w:rsidR="00061D5A" w:rsidRPr="00061D5A">
        <w:rPr>
          <w:b w:val="0"/>
        </w:rPr>
        <w:t xml:space="preserve"> de maio</w:t>
      </w:r>
      <w:r w:rsidR="0070235D" w:rsidRPr="00061D5A">
        <w:rPr>
          <w:b w:val="0"/>
        </w:rPr>
        <w:t xml:space="preserve"> de 202</w:t>
      </w:r>
      <w:r w:rsidR="004D1968" w:rsidRPr="00061D5A">
        <w:rPr>
          <w:b w:val="0"/>
        </w:rPr>
        <w:t>6</w:t>
      </w:r>
      <w:r w:rsidR="00C84011" w:rsidRPr="00061D5A">
        <w:rPr>
          <w:b w:val="0"/>
        </w:rPr>
        <w:t>.</w:t>
      </w:r>
    </w:p>
    <w:p w14:paraId="587B4849" w14:textId="77777777" w:rsidR="00061D5A" w:rsidRDefault="00061D5A" w:rsidP="002D38F3">
      <w:pPr>
        <w:jc w:val="right"/>
        <w:rPr>
          <w:b/>
          <w:u w:val="single"/>
        </w:rPr>
      </w:pPr>
    </w:p>
    <w:p w14:paraId="5DE37190" w14:textId="73F9FD67" w:rsidR="001664D5" w:rsidRDefault="001B16F7" w:rsidP="001B16F7">
      <w:pPr>
        <w:rPr>
          <w:b/>
          <w:u w:val="single"/>
        </w:rPr>
      </w:pPr>
      <w:r>
        <w:rPr>
          <w:b/>
          <w:u w:val="single"/>
        </w:rPr>
        <w:t>VEREADORES INTEGRANTES DA COMISSÃO:</w:t>
      </w:r>
    </w:p>
    <w:p w14:paraId="7988936D" w14:textId="77777777" w:rsidR="006F26FA" w:rsidRDefault="006F26FA" w:rsidP="002B0BC6">
      <w:pPr>
        <w:rPr>
          <w:b/>
          <w:u w:val="single"/>
        </w:rPr>
      </w:pPr>
    </w:p>
    <w:p w14:paraId="078CAEF1" w14:textId="6900E98F" w:rsidR="001B16F7" w:rsidRPr="004C3834" w:rsidRDefault="004D1968" w:rsidP="002B0BC6">
      <w:pPr>
        <w:ind w:right="-234"/>
        <w:rPr>
          <w:sz w:val="22"/>
          <w:szCs w:val="22"/>
        </w:rPr>
      </w:pPr>
      <w:r>
        <w:rPr>
          <w:sz w:val="22"/>
          <w:szCs w:val="22"/>
        </w:rPr>
        <w:t>JÚLIO C. PORCÍUNCULA LEMOS</w:t>
      </w:r>
      <w:r w:rsidR="004C3834" w:rsidRPr="004C3834">
        <w:rPr>
          <w:sz w:val="22"/>
          <w:szCs w:val="22"/>
        </w:rPr>
        <w:t xml:space="preserve"> – PSD</w:t>
      </w:r>
      <w:r w:rsidR="001664D5">
        <w:rPr>
          <w:sz w:val="22"/>
          <w:szCs w:val="22"/>
        </w:rPr>
        <w:t>B</w:t>
      </w:r>
      <w:r w:rsidR="004C3834" w:rsidRPr="004C3834">
        <w:rPr>
          <w:sz w:val="22"/>
          <w:szCs w:val="22"/>
        </w:rPr>
        <w:t xml:space="preserve"> </w:t>
      </w:r>
      <w:r w:rsidR="00061D5A">
        <w:rPr>
          <w:sz w:val="22"/>
          <w:szCs w:val="22"/>
        </w:rPr>
        <w:t>–</w:t>
      </w:r>
      <w:r w:rsidR="001B16F7" w:rsidRPr="004C3834">
        <w:rPr>
          <w:sz w:val="22"/>
          <w:szCs w:val="22"/>
        </w:rPr>
        <w:t xml:space="preserve"> PRESIDENT</w:t>
      </w:r>
      <w:r w:rsidR="00061D5A">
        <w:rPr>
          <w:sz w:val="22"/>
          <w:szCs w:val="22"/>
        </w:rPr>
        <w:t>E:</w:t>
      </w:r>
      <w:r w:rsidR="001B16F7" w:rsidRPr="004C3834">
        <w:rPr>
          <w:sz w:val="22"/>
          <w:szCs w:val="22"/>
        </w:rPr>
        <w:t>___________________</w:t>
      </w:r>
      <w:r w:rsidR="002B0BC6">
        <w:rPr>
          <w:sz w:val="22"/>
          <w:szCs w:val="22"/>
        </w:rPr>
        <w:t>__</w:t>
      </w:r>
      <w:r w:rsidR="001B16F7" w:rsidRPr="004C3834">
        <w:rPr>
          <w:sz w:val="22"/>
          <w:szCs w:val="22"/>
        </w:rPr>
        <w:t>____</w:t>
      </w:r>
      <w:r w:rsidR="00061D5A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</w:t>
      </w:r>
    </w:p>
    <w:p w14:paraId="3B200E38" w14:textId="77777777" w:rsidR="006F26FA" w:rsidRDefault="006F26FA" w:rsidP="002B0BC6">
      <w:pPr>
        <w:rPr>
          <w:sz w:val="22"/>
          <w:szCs w:val="22"/>
        </w:rPr>
      </w:pPr>
    </w:p>
    <w:p w14:paraId="0FECC046" w14:textId="77777777" w:rsidR="002B0BC6" w:rsidRDefault="002B0BC6" w:rsidP="002B0BC6">
      <w:pPr>
        <w:rPr>
          <w:sz w:val="22"/>
          <w:szCs w:val="22"/>
        </w:rPr>
      </w:pPr>
    </w:p>
    <w:p w14:paraId="22CAF1E0" w14:textId="79987CDC" w:rsidR="006F26FA" w:rsidRDefault="001664D5" w:rsidP="002B0BC6">
      <w:pPr>
        <w:ind w:right="-234"/>
        <w:rPr>
          <w:sz w:val="22"/>
          <w:szCs w:val="22"/>
        </w:rPr>
      </w:pPr>
      <w:r>
        <w:rPr>
          <w:sz w:val="22"/>
          <w:szCs w:val="22"/>
        </w:rPr>
        <w:t>ADRIANA MACHADO TEIXEIRA</w:t>
      </w:r>
      <w:r w:rsidR="00C84011" w:rsidRPr="004C3834">
        <w:rPr>
          <w:sz w:val="22"/>
          <w:szCs w:val="22"/>
        </w:rPr>
        <w:t xml:space="preserve"> – P</w:t>
      </w:r>
      <w:r>
        <w:rPr>
          <w:sz w:val="22"/>
          <w:szCs w:val="22"/>
        </w:rPr>
        <w:t>SDB</w:t>
      </w:r>
      <w:r w:rsidR="00C84011" w:rsidRPr="004C3834"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-</w:t>
      </w:r>
      <w:r w:rsidR="00C84011" w:rsidRPr="004C3834"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VICE-PRESIDENTE</w:t>
      </w:r>
      <w:r w:rsidR="00061D5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______________</w:t>
      </w:r>
      <w:r w:rsidR="002B0BC6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_________</w:t>
      </w:r>
    </w:p>
    <w:p w14:paraId="46853A9D" w14:textId="77777777" w:rsidR="002B0BC6" w:rsidRDefault="002B0BC6" w:rsidP="002B0BC6">
      <w:pPr>
        <w:rPr>
          <w:sz w:val="22"/>
          <w:szCs w:val="22"/>
        </w:rPr>
      </w:pPr>
    </w:p>
    <w:p w14:paraId="5E81E800" w14:textId="77777777" w:rsidR="002B0BC6" w:rsidRDefault="002B0BC6" w:rsidP="002B0BC6">
      <w:pPr>
        <w:rPr>
          <w:sz w:val="22"/>
          <w:szCs w:val="22"/>
        </w:rPr>
      </w:pPr>
    </w:p>
    <w:p w14:paraId="5EADEA33" w14:textId="37DF3DBA" w:rsidR="001B16F7" w:rsidRPr="004C3834" w:rsidRDefault="004D1968" w:rsidP="002B0BC6">
      <w:pPr>
        <w:ind w:right="-234"/>
      </w:pPr>
      <w:r>
        <w:rPr>
          <w:sz w:val="22"/>
          <w:szCs w:val="22"/>
        </w:rPr>
        <w:t>RENATO SOUZA DA SILVA – MDB</w:t>
      </w:r>
      <w:r w:rsidR="00061D5A">
        <w:rPr>
          <w:sz w:val="22"/>
          <w:szCs w:val="22"/>
        </w:rPr>
        <w:t>:</w:t>
      </w:r>
      <w:r w:rsidR="001B16F7" w:rsidRPr="004C3834">
        <w:rPr>
          <w:sz w:val="22"/>
          <w:szCs w:val="22"/>
        </w:rPr>
        <w:t>___________________</w:t>
      </w:r>
      <w:r w:rsidR="00276AB8">
        <w:rPr>
          <w:sz w:val="22"/>
          <w:szCs w:val="22"/>
        </w:rPr>
        <w:t>__</w:t>
      </w:r>
      <w:r w:rsidR="001B16F7" w:rsidRPr="004C3834">
        <w:rPr>
          <w:sz w:val="22"/>
          <w:szCs w:val="22"/>
        </w:rPr>
        <w:t>______________</w:t>
      </w:r>
      <w:r w:rsidR="00061D5A">
        <w:rPr>
          <w:sz w:val="22"/>
          <w:szCs w:val="22"/>
        </w:rPr>
        <w:t>___</w:t>
      </w:r>
      <w:r w:rsidR="001B16F7" w:rsidRPr="004C3834">
        <w:rPr>
          <w:sz w:val="22"/>
          <w:szCs w:val="22"/>
        </w:rPr>
        <w:t>_____</w:t>
      </w:r>
      <w:r w:rsidR="002B0BC6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_____</w:t>
      </w:r>
    </w:p>
    <w:sectPr w:rsidR="001B16F7" w:rsidRPr="004C3834" w:rsidSect="00426758">
      <w:pgSz w:w="12240" w:h="15840"/>
      <w:pgMar w:top="1985" w:right="146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DCCE" w14:textId="77777777" w:rsidR="00287C55" w:rsidRDefault="00287C55" w:rsidP="001E39A9">
      <w:r>
        <w:separator/>
      </w:r>
    </w:p>
  </w:endnote>
  <w:endnote w:type="continuationSeparator" w:id="0">
    <w:p w14:paraId="1B9F5ED3" w14:textId="77777777" w:rsidR="00287C55" w:rsidRDefault="00287C55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9E72" w14:textId="77777777" w:rsidR="00287C55" w:rsidRDefault="00287C55" w:rsidP="001E39A9">
      <w:r>
        <w:separator/>
      </w:r>
    </w:p>
  </w:footnote>
  <w:footnote w:type="continuationSeparator" w:id="0">
    <w:p w14:paraId="4011CF95" w14:textId="77777777" w:rsidR="00287C55" w:rsidRDefault="00287C55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13976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503F9"/>
    <w:rsid w:val="00056267"/>
    <w:rsid w:val="00061D5A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C7033"/>
    <w:rsid w:val="000D024D"/>
    <w:rsid w:val="000D5F80"/>
    <w:rsid w:val="000F50B4"/>
    <w:rsid w:val="00101C49"/>
    <w:rsid w:val="00116E14"/>
    <w:rsid w:val="00125374"/>
    <w:rsid w:val="001454CA"/>
    <w:rsid w:val="001565F9"/>
    <w:rsid w:val="001664D5"/>
    <w:rsid w:val="00184DED"/>
    <w:rsid w:val="00187C02"/>
    <w:rsid w:val="001A1504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24153"/>
    <w:rsid w:val="002313B6"/>
    <w:rsid w:val="00233E90"/>
    <w:rsid w:val="002366D2"/>
    <w:rsid w:val="002401D6"/>
    <w:rsid w:val="00257820"/>
    <w:rsid w:val="00262325"/>
    <w:rsid w:val="002623DE"/>
    <w:rsid w:val="00270769"/>
    <w:rsid w:val="0027125F"/>
    <w:rsid w:val="00276AB8"/>
    <w:rsid w:val="00283CDA"/>
    <w:rsid w:val="00287C55"/>
    <w:rsid w:val="002959CC"/>
    <w:rsid w:val="002965B6"/>
    <w:rsid w:val="002A7B05"/>
    <w:rsid w:val="002B0BC6"/>
    <w:rsid w:val="002D38F3"/>
    <w:rsid w:val="002E13C8"/>
    <w:rsid w:val="002E157A"/>
    <w:rsid w:val="002F3CC6"/>
    <w:rsid w:val="002F4FC3"/>
    <w:rsid w:val="00305FB1"/>
    <w:rsid w:val="00307CA6"/>
    <w:rsid w:val="00310B1B"/>
    <w:rsid w:val="00322DD4"/>
    <w:rsid w:val="003230A9"/>
    <w:rsid w:val="00327975"/>
    <w:rsid w:val="00336A35"/>
    <w:rsid w:val="00355C52"/>
    <w:rsid w:val="003746E3"/>
    <w:rsid w:val="003A7804"/>
    <w:rsid w:val="003A7CB5"/>
    <w:rsid w:val="003C599B"/>
    <w:rsid w:val="003E4D99"/>
    <w:rsid w:val="003F2F2F"/>
    <w:rsid w:val="00426647"/>
    <w:rsid w:val="00426758"/>
    <w:rsid w:val="00427760"/>
    <w:rsid w:val="00437EAD"/>
    <w:rsid w:val="0044003D"/>
    <w:rsid w:val="004409A9"/>
    <w:rsid w:val="00460F8B"/>
    <w:rsid w:val="00487F36"/>
    <w:rsid w:val="004927F3"/>
    <w:rsid w:val="004970B1"/>
    <w:rsid w:val="004A19E8"/>
    <w:rsid w:val="004A2979"/>
    <w:rsid w:val="004B06DE"/>
    <w:rsid w:val="004B2608"/>
    <w:rsid w:val="004B5271"/>
    <w:rsid w:val="004C140B"/>
    <w:rsid w:val="004C2640"/>
    <w:rsid w:val="004C3834"/>
    <w:rsid w:val="004D1968"/>
    <w:rsid w:val="004D27F3"/>
    <w:rsid w:val="004F45FC"/>
    <w:rsid w:val="004F629C"/>
    <w:rsid w:val="00503997"/>
    <w:rsid w:val="00512F37"/>
    <w:rsid w:val="005140B4"/>
    <w:rsid w:val="00522E5E"/>
    <w:rsid w:val="00530703"/>
    <w:rsid w:val="00530C7E"/>
    <w:rsid w:val="005603B3"/>
    <w:rsid w:val="00573343"/>
    <w:rsid w:val="0058436D"/>
    <w:rsid w:val="005900B4"/>
    <w:rsid w:val="005A17B5"/>
    <w:rsid w:val="005A374F"/>
    <w:rsid w:val="005A5A29"/>
    <w:rsid w:val="005A688C"/>
    <w:rsid w:val="005D4F24"/>
    <w:rsid w:val="005D7E57"/>
    <w:rsid w:val="005E58B2"/>
    <w:rsid w:val="00627ABA"/>
    <w:rsid w:val="00640C17"/>
    <w:rsid w:val="00641CAD"/>
    <w:rsid w:val="006556B7"/>
    <w:rsid w:val="0066509A"/>
    <w:rsid w:val="00693010"/>
    <w:rsid w:val="006A177D"/>
    <w:rsid w:val="006B07A3"/>
    <w:rsid w:val="006E03F0"/>
    <w:rsid w:val="006E08A8"/>
    <w:rsid w:val="006E3819"/>
    <w:rsid w:val="006E6010"/>
    <w:rsid w:val="006F26FA"/>
    <w:rsid w:val="006F7192"/>
    <w:rsid w:val="0070035B"/>
    <w:rsid w:val="0070235D"/>
    <w:rsid w:val="007064F8"/>
    <w:rsid w:val="0070791E"/>
    <w:rsid w:val="007174BF"/>
    <w:rsid w:val="00720B87"/>
    <w:rsid w:val="00760857"/>
    <w:rsid w:val="007945AD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30E96"/>
    <w:rsid w:val="008321DB"/>
    <w:rsid w:val="00845728"/>
    <w:rsid w:val="008516FF"/>
    <w:rsid w:val="008617C3"/>
    <w:rsid w:val="0086572A"/>
    <w:rsid w:val="00865C41"/>
    <w:rsid w:val="00873BBA"/>
    <w:rsid w:val="00875339"/>
    <w:rsid w:val="008800FA"/>
    <w:rsid w:val="0089002F"/>
    <w:rsid w:val="00891AB8"/>
    <w:rsid w:val="008958DD"/>
    <w:rsid w:val="00895A86"/>
    <w:rsid w:val="008A33F4"/>
    <w:rsid w:val="008B546F"/>
    <w:rsid w:val="008C137C"/>
    <w:rsid w:val="008C3799"/>
    <w:rsid w:val="008C5476"/>
    <w:rsid w:val="008D3E0F"/>
    <w:rsid w:val="008D5487"/>
    <w:rsid w:val="008E168C"/>
    <w:rsid w:val="008E5AB5"/>
    <w:rsid w:val="008F1776"/>
    <w:rsid w:val="00901E3B"/>
    <w:rsid w:val="009072A1"/>
    <w:rsid w:val="0092007A"/>
    <w:rsid w:val="0092520A"/>
    <w:rsid w:val="00925B6B"/>
    <w:rsid w:val="00943B7E"/>
    <w:rsid w:val="00945DD5"/>
    <w:rsid w:val="00946F6D"/>
    <w:rsid w:val="009557E3"/>
    <w:rsid w:val="00956F41"/>
    <w:rsid w:val="009728D2"/>
    <w:rsid w:val="0098720A"/>
    <w:rsid w:val="00987E2B"/>
    <w:rsid w:val="009917B7"/>
    <w:rsid w:val="00991809"/>
    <w:rsid w:val="00991B0D"/>
    <w:rsid w:val="009A7833"/>
    <w:rsid w:val="009C0379"/>
    <w:rsid w:val="009F7CDB"/>
    <w:rsid w:val="00A05172"/>
    <w:rsid w:val="00A13531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B7109"/>
    <w:rsid w:val="00AC2870"/>
    <w:rsid w:val="00AC352E"/>
    <w:rsid w:val="00AC59E2"/>
    <w:rsid w:val="00AC6B6D"/>
    <w:rsid w:val="00AD7231"/>
    <w:rsid w:val="00AE20D1"/>
    <w:rsid w:val="00AE2A9C"/>
    <w:rsid w:val="00AE6960"/>
    <w:rsid w:val="00AF5598"/>
    <w:rsid w:val="00B01635"/>
    <w:rsid w:val="00B03619"/>
    <w:rsid w:val="00B16215"/>
    <w:rsid w:val="00B25747"/>
    <w:rsid w:val="00B26929"/>
    <w:rsid w:val="00B26B44"/>
    <w:rsid w:val="00B271E7"/>
    <w:rsid w:val="00B30040"/>
    <w:rsid w:val="00B355DB"/>
    <w:rsid w:val="00B53586"/>
    <w:rsid w:val="00B546A5"/>
    <w:rsid w:val="00B761E5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6E0F"/>
    <w:rsid w:val="00C46C8F"/>
    <w:rsid w:val="00C554C9"/>
    <w:rsid w:val="00C60082"/>
    <w:rsid w:val="00C6741F"/>
    <w:rsid w:val="00C73C2C"/>
    <w:rsid w:val="00C74B6B"/>
    <w:rsid w:val="00C81BF0"/>
    <w:rsid w:val="00C84011"/>
    <w:rsid w:val="00C85229"/>
    <w:rsid w:val="00C875D9"/>
    <w:rsid w:val="00CB3436"/>
    <w:rsid w:val="00CB6D4A"/>
    <w:rsid w:val="00CD1B5C"/>
    <w:rsid w:val="00CD4350"/>
    <w:rsid w:val="00CE45BF"/>
    <w:rsid w:val="00CF2CBC"/>
    <w:rsid w:val="00CF52CC"/>
    <w:rsid w:val="00D02A6F"/>
    <w:rsid w:val="00D074B4"/>
    <w:rsid w:val="00D10D3E"/>
    <w:rsid w:val="00D1412F"/>
    <w:rsid w:val="00D168D1"/>
    <w:rsid w:val="00D24144"/>
    <w:rsid w:val="00D2662C"/>
    <w:rsid w:val="00D3543B"/>
    <w:rsid w:val="00D5204A"/>
    <w:rsid w:val="00D534F5"/>
    <w:rsid w:val="00D648A3"/>
    <w:rsid w:val="00D66855"/>
    <w:rsid w:val="00D67FB0"/>
    <w:rsid w:val="00D8073F"/>
    <w:rsid w:val="00D807FE"/>
    <w:rsid w:val="00D87608"/>
    <w:rsid w:val="00D96DD4"/>
    <w:rsid w:val="00DA70B6"/>
    <w:rsid w:val="00DB3968"/>
    <w:rsid w:val="00DC483C"/>
    <w:rsid w:val="00DD615C"/>
    <w:rsid w:val="00DD7FE7"/>
    <w:rsid w:val="00DE3A29"/>
    <w:rsid w:val="00DE467B"/>
    <w:rsid w:val="00DF14E0"/>
    <w:rsid w:val="00DF4299"/>
    <w:rsid w:val="00DF6376"/>
    <w:rsid w:val="00E15263"/>
    <w:rsid w:val="00E20345"/>
    <w:rsid w:val="00E21B66"/>
    <w:rsid w:val="00E23147"/>
    <w:rsid w:val="00E2560A"/>
    <w:rsid w:val="00E41FBB"/>
    <w:rsid w:val="00E549A4"/>
    <w:rsid w:val="00E721CD"/>
    <w:rsid w:val="00E80145"/>
    <w:rsid w:val="00E97755"/>
    <w:rsid w:val="00EB651C"/>
    <w:rsid w:val="00EC4791"/>
    <w:rsid w:val="00ED360E"/>
    <w:rsid w:val="00ED5F86"/>
    <w:rsid w:val="00EE3548"/>
    <w:rsid w:val="00EE5DA5"/>
    <w:rsid w:val="00F00FA4"/>
    <w:rsid w:val="00F15DD8"/>
    <w:rsid w:val="00F16868"/>
    <w:rsid w:val="00F1775E"/>
    <w:rsid w:val="00F43105"/>
    <w:rsid w:val="00F474FC"/>
    <w:rsid w:val="00F509FC"/>
    <w:rsid w:val="00F641E0"/>
    <w:rsid w:val="00F67811"/>
    <w:rsid w:val="00F743EF"/>
    <w:rsid w:val="00F81223"/>
    <w:rsid w:val="00F82C50"/>
    <w:rsid w:val="00F83750"/>
    <w:rsid w:val="00F869C8"/>
    <w:rsid w:val="00F874CC"/>
    <w:rsid w:val="00FA1E8C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4E15"/>
  <w15:chartTrackingRefBased/>
  <w15:docId w15:val="{A7E80BD3-DD61-44DE-B551-E232AB6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F9FB-826E-4048-8F56-EEF933EC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dc:description/>
  <cp:lastModifiedBy>Miriela Fernandes Quiroga</cp:lastModifiedBy>
  <cp:revision>2</cp:revision>
  <cp:lastPrinted>2021-12-07T14:56:00Z</cp:lastPrinted>
  <dcterms:created xsi:type="dcterms:W3CDTF">2026-05-27T17:40:00Z</dcterms:created>
  <dcterms:modified xsi:type="dcterms:W3CDTF">2026-05-27T17:40:00Z</dcterms:modified>
</cp:coreProperties>
</file>