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0CD" w14:textId="77777777" w:rsidR="00C74DDB" w:rsidRDefault="00C74DDB" w:rsidP="00C74DDB">
      <w:pPr>
        <w:pStyle w:val="Ttulo2"/>
      </w:pPr>
    </w:p>
    <w:p w14:paraId="7963103F" w14:textId="77777777" w:rsidR="00C74DDB" w:rsidRDefault="00C74DDB" w:rsidP="005C32FA">
      <w:pPr>
        <w:pStyle w:val="Ttulo2"/>
        <w:jc w:val="left"/>
      </w:pPr>
    </w:p>
    <w:p w14:paraId="735F2F32" w14:textId="751D200A" w:rsidR="00BF1477" w:rsidRPr="00D67FB0" w:rsidRDefault="00BF1477" w:rsidP="00C74DDB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3D3B20BA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146946">
        <w:rPr>
          <w:b/>
          <w:bCs/>
        </w:rPr>
        <w:t>37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041EBCB1" w:rsidR="002C763C" w:rsidRDefault="00BF1477" w:rsidP="00146946">
      <w:pPr>
        <w:spacing w:line="276" w:lineRule="auto"/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146946">
        <w:t>Extrao</w:t>
      </w:r>
      <w:r w:rsidRPr="001603DB">
        <w:t xml:space="preserve">rdinária, realizada em </w:t>
      </w:r>
      <w:r w:rsidR="00146946">
        <w:t>2</w:t>
      </w:r>
      <w:r w:rsidR="00E35413">
        <w:t>8</w:t>
      </w:r>
      <w:r w:rsidR="00446140">
        <w:t xml:space="preserve"> </w:t>
      </w:r>
      <w:r w:rsidRPr="00265BEA">
        <w:t xml:space="preserve">de </w:t>
      </w:r>
      <w:r w:rsidR="00446140">
        <w:t xml:space="preserve">maio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E35413">
        <w:t>2</w:t>
      </w:r>
      <w:r w:rsidR="00146946">
        <w:t>8</w:t>
      </w:r>
      <w:r w:rsidR="00E35413">
        <w:t xml:space="preserve"> </w:t>
      </w:r>
      <w:r w:rsidRPr="00265BEA">
        <w:t xml:space="preserve">de </w:t>
      </w:r>
      <w:r w:rsidR="00446140">
        <w:t xml:space="preserve">maio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54325E81" w14:textId="5D689FE1" w:rsidR="00C35A61" w:rsidRPr="00446140" w:rsidRDefault="00757426" w:rsidP="00757426">
      <w:pPr>
        <w:ind w:right="-142"/>
        <w:jc w:val="both"/>
        <w:rPr>
          <w:color w:val="000000"/>
        </w:rPr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bookmarkEnd w:id="0"/>
    <w:p w14:paraId="6284254D" w14:textId="77777777" w:rsidR="00146946" w:rsidRDefault="00146946" w:rsidP="00146946">
      <w:pPr>
        <w:pStyle w:val="Ttulodetabela"/>
        <w:suppressLineNumbers w:val="0"/>
      </w:pPr>
      <w:r>
        <w:t>PROJETO DE LEI N.º 037/2026</w:t>
      </w:r>
    </w:p>
    <w:p w14:paraId="0297ED05" w14:textId="77777777" w:rsidR="00146946" w:rsidRDefault="00146946" w:rsidP="00146946">
      <w:pPr>
        <w:pStyle w:val="Ttulodetabela"/>
        <w:suppressLineNumbers w:val="0"/>
      </w:pPr>
    </w:p>
    <w:p w14:paraId="196C7777" w14:textId="77777777" w:rsidR="00146946" w:rsidRDefault="00146946" w:rsidP="00146946">
      <w:pPr>
        <w:pStyle w:val="Ttulodetabela"/>
        <w:suppressLineNumbers w:val="0"/>
        <w:ind w:left="3691" w:hanging="151"/>
        <w:jc w:val="both"/>
      </w:pPr>
      <w:r>
        <w:t xml:space="preserve">   </w:t>
      </w:r>
      <w:r w:rsidRPr="00426758">
        <w:t>Institui o Fundo Municipal de Bem-Estar Animal</w:t>
      </w:r>
      <w:r>
        <w:t>.</w:t>
      </w:r>
    </w:p>
    <w:p w14:paraId="712FCEDF" w14:textId="77777777" w:rsidR="00146946" w:rsidRDefault="00146946" w:rsidP="00146946">
      <w:pPr>
        <w:snapToGrid w:val="0"/>
        <w:spacing w:before="57"/>
        <w:jc w:val="both"/>
        <w:rPr>
          <w:rFonts w:eastAsia="Lucida Sans Unicode"/>
          <w:b/>
          <w:bCs/>
          <w:kern w:val="2"/>
        </w:rPr>
      </w:pPr>
    </w:p>
    <w:p w14:paraId="52202C29" w14:textId="77777777" w:rsidR="00146946" w:rsidRDefault="00146946" w:rsidP="00146946">
      <w:pPr>
        <w:snapToGrid w:val="0"/>
        <w:spacing w:before="57"/>
        <w:jc w:val="center"/>
        <w:rPr>
          <w:rFonts w:eastAsia="Lucida Sans Unicode"/>
          <w:b/>
          <w:bCs/>
          <w:kern w:val="2"/>
        </w:rPr>
      </w:pPr>
      <w:r w:rsidRPr="00426758">
        <w:rPr>
          <w:rFonts w:eastAsia="Lucida Sans Unicode"/>
          <w:b/>
          <w:bCs/>
          <w:kern w:val="2"/>
        </w:rPr>
        <w:t>CAPÍTULO I</w:t>
      </w:r>
    </w:p>
    <w:p w14:paraId="374AF125" w14:textId="77777777" w:rsidR="00146946" w:rsidRDefault="00146946" w:rsidP="00146946">
      <w:pPr>
        <w:snapToGrid w:val="0"/>
        <w:spacing w:before="57"/>
        <w:jc w:val="center"/>
        <w:rPr>
          <w:rFonts w:eastAsia="Lucida Sans Unicode"/>
          <w:b/>
          <w:bCs/>
          <w:kern w:val="2"/>
        </w:rPr>
      </w:pPr>
      <w:r w:rsidRPr="00426758">
        <w:rPr>
          <w:rFonts w:eastAsia="Lucida Sans Unicode"/>
          <w:b/>
          <w:bCs/>
          <w:kern w:val="2"/>
        </w:rPr>
        <w:t>DO FUNDO MUNICIPAL DE BEM-ESTAR ANIMAL</w:t>
      </w:r>
    </w:p>
    <w:p w14:paraId="5111E086" w14:textId="77777777" w:rsidR="00146946" w:rsidRDefault="00146946" w:rsidP="00146946">
      <w:pPr>
        <w:snapToGrid w:val="0"/>
        <w:spacing w:before="57"/>
        <w:jc w:val="both"/>
        <w:rPr>
          <w:rFonts w:eastAsia="Lucida Sans Unicode"/>
          <w:b/>
          <w:bCs/>
          <w:kern w:val="2"/>
        </w:rPr>
      </w:pPr>
    </w:p>
    <w:p w14:paraId="35DF447B" w14:textId="77777777" w:rsidR="00146946" w:rsidRDefault="00146946" w:rsidP="00146946">
      <w:pPr>
        <w:snapToGrid w:val="0"/>
        <w:spacing w:before="57" w:line="360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b/>
          <w:bCs/>
          <w:kern w:val="2"/>
        </w:rPr>
        <w:t xml:space="preserve">                     </w:t>
      </w:r>
      <w:r w:rsidRPr="00426758">
        <w:rPr>
          <w:rFonts w:eastAsia="Lucida Sans Unicode"/>
          <w:b/>
          <w:bCs/>
          <w:kern w:val="2"/>
        </w:rPr>
        <w:t>Art. 1°</w:t>
      </w:r>
      <w:r w:rsidRPr="00426758">
        <w:rPr>
          <w:rFonts w:eastAsia="Lucida Sans Unicode"/>
          <w:kern w:val="2"/>
        </w:rPr>
        <w:t xml:space="preserve"> Fica instituído o Fundo Municipal de Bem-Estar Animal - FMBEA, destinado ao financiamento de ações voltadas à saúde, proteção, defesa e bem-estar dos animais no Município de Aceguá. </w:t>
      </w:r>
    </w:p>
    <w:p w14:paraId="5152E751" w14:textId="77777777" w:rsidR="00146946" w:rsidRPr="00426758" w:rsidRDefault="00146946" w:rsidP="00146946">
      <w:pPr>
        <w:snapToGrid w:val="0"/>
        <w:spacing w:before="57" w:line="360" w:lineRule="auto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b/>
          <w:bCs/>
          <w:kern w:val="2"/>
        </w:rPr>
        <w:t xml:space="preserve">                     Art. 2°</w:t>
      </w:r>
      <w:r w:rsidRPr="00426758">
        <w:rPr>
          <w:rFonts w:eastAsia="Lucida Sans Unicode"/>
          <w:kern w:val="2"/>
        </w:rPr>
        <w:t xml:space="preserve"> Constituem receitas do Fundo: </w:t>
      </w:r>
    </w:p>
    <w:p w14:paraId="7480F6F3" w14:textId="77777777" w:rsidR="00146946" w:rsidRPr="00426758" w:rsidRDefault="00146946" w:rsidP="00146946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I - </w:t>
      </w:r>
      <w:proofErr w:type="gramStart"/>
      <w:r w:rsidRPr="00426758">
        <w:rPr>
          <w:rFonts w:eastAsia="Lucida Sans Unicode"/>
          <w:kern w:val="2"/>
        </w:rPr>
        <w:t>recursos</w:t>
      </w:r>
      <w:proofErr w:type="gramEnd"/>
      <w:r w:rsidRPr="00426758">
        <w:rPr>
          <w:rFonts w:eastAsia="Lucida Sans Unicode"/>
          <w:kern w:val="2"/>
        </w:rPr>
        <w:t xml:space="preserve"> provenientes de transferências dos Governos Federal e Estadual; </w:t>
      </w:r>
    </w:p>
    <w:p w14:paraId="128EB108" w14:textId="77777777" w:rsidR="00146946" w:rsidRPr="00426758" w:rsidRDefault="00146946" w:rsidP="00146946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II - </w:t>
      </w:r>
      <w:proofErr w:type="gramStart"/>
      <w:r w:rsidRPr="00426758">
        <w:rPr>
          <w:rFonts w:eastAsia="Lucida Sans Unicode"/>
          <w:kern w:val="2"/>
        </w:rPr>
        <w:t>doações</w:t>
      </w:r>
      <w:proofErr w:type="gramEnd"/>
      <w:r w:rsidRPr="00426758">
        <w:rPr>
          <w:rFonts w:eastAsia="Lucida Sans Unicode"/>
          <w:kern w:val="2"/>
        </w:rPr>
        <w:t xml:space="preserve">, auxílios, contribuições e subvenções de pessoas físicas ou jurídicas; </w:t>
      </w:r>
    </w:p>
    <w:p w14:paraId="072A30FD" w14:textId="77777777" w:rsidR="00146946" w:rsidRPr="00426758" w:rsidRDefault="00146946" w:rsidP="00146946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III - produto da arrecadação de multas aplicadas em decorrência de infrações à legislação de proteção animal; </w:t>
      </w:r>
    </w:p>
    <w:p w14:paraId="78A60C69" w14:textId="77777777" w:rsidR="00146946" w:rsidRPr="00426758" w:rsidRDefault="00146946" w:rsidP="00146946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IV - </w:t>
      </w:r>
      <w:proofErr w:type="gramStart"/>
      <w:r w:rsidRPr="00426758">
        <w:rPr>
          <w:rFonts w:eastAsia="Lucida Sans Unicode"/>
          <w:kern w:val="2"/>
        </w:rPr>
        <w:t>valores</w:t>
      </w:r>
      <w:proofErr w:type="gramEnd"/>
      <w:r w:rsidRPr="00426758">
        <w:rPr>
          <w:rFonts w:eastAsia="Lucida Sans Unicode"/>
          <w:kern w:val="2"/>
        </w:rPr>
        <w:t xml:space="preserve"> de convênios, termos de cooperação e ajustamentos de conduta; </w:t>
      </w:r>
    </w:p>
    <w:p w14:paraId="15370252" w14:textId="77777777" w:rsidR="00146946" w:rsidRPr="00426758" w:rsidRDefault="00146946" w:rsidP="00146946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V - </w:t>
      </w:r>
      <w:proofErr w:type="gramStart"/>
      <w:r w:rsidRPr="00426758">
        <w:rPr>
          <w:rFonts w:eastAsia="Lucida Sans Unicode"/>
          <w:kern w:val="2"/>
        </w:rPr>
        <w:t>rendimentos</w:t>
      </w:r>
      <w:proofErr w:type="gramEnd"/>
      <w:r w:rsidRPr="00426758">
        <w:rPr>
          <w:rFonts w:eastAsia="Lucida Sans Unicode"/>
          <w:kern w:val="2"/>
        </w:rPr>
        <w:t xml:space="preserve"> de aplicações financeiras; </w:t>
      </w:r>
    </w:p>
    <w:p w14:paraId="7A60C619" w14:textId="77777777" w:rsidR="00146946" w:rsidRPr="00426758" w:rsidRDefault="00146946" w:rsidP="00146946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VI - </w:t>
      </w:r>
      <w:proofErr w:type="gramStart"/>
      <w:r w:rsidRPr="00426758">
        <w:rPr>
          <w:rFonts w:eastAsia="Lucida Sans Unicode"/>
          <w:kern w:val="2"/>
        </w:rPr>
        <w:t>outras</w:t>
      </w:r>
      <w:proofErr w:type="gramEnd"/>
      <w:r w:rsidRPr="00426758">
        <w:rPr>
          <w:rFonts w:eastAsia="Lucida Sans Unicode"/>
          <w:kern w:val="2"/>
        </w:rPr>
        <w:t xml:space="preserve"> receitas destinadas por lei ou regulamento.</w:t>
      </w:r>
    </w:p>
    <w:p w14:paraId="6D9CA3C4" w14:textId="77777777" w:rsidR="00146946" w:rsidRDefault="00146946" w:rsidP="00146946">
      <w:pPr>
        <w:tabs>
          <w:tab w:val="left" w:pos="1985"/>
        </w:tabs>
        <w:snapToGrid w:val="0"/>
        <w:spacing w:before="57" w:line="360" w:lineRule="auto"/>
        <w:jc w:val="both"/>
        <w:rPr>
          <w:rFonts w:eastAsia="Lucida Sans Unicode"/>
          <w:b/>
          <w:bCs/>
          <w:kern w:val="2"/>
        </w:rPr>
      </w:pPr>
    </w:p>
    <w:p w14:paraId="2D438B9E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               </w:t>
      </w:r>
      <w:r w:rsidRPr="00426758">
        <w:rPr>
          <w:rFonts w:eastAsia="Times New Roman"/>
          <w:kern w:val="0"/>
        </w:rPr>
        <w:t xml:space="preserve">Art. 3° </w:t>
      </w:r>
      <w:r w:rsidRPr="00426758">
        <w:rPr>
          <w:rFonts w:eastAsia="Times New Roman"/>
          <w:b w:val="0"/>
          <w:bCs w:val="0"/>
          <w:kern w:val="0"/>
        </w:rPr>
        <w:t xml:space="preserve">Os recursos do Fundo serão depositados em conta específica </w:t>
      </w:r>
      <w:r>
        <w:rPr>
          <w:rFonts w:eastAsia="Times New Roman"/>
          <w:b w:val="0"/>
          <w:bCs w:val="0"/>
          <w:kern w:val="0"/>
        </w:rPr>
        <w:t xml:space="preserve">e </w:t>
      </w:r>
      <w:r w:rsidRPr="00426758">
        <w:rPr>
          <w:rFonts w:eastAsia="Times New Roman"/>
          <w:b w:val="0"/>
          <w:bCs w:val="0"/>
          <w:kern w:val="0"/>
        </w:rPr>
        <w:t xml:space="preserve">utilizados exclusivamente nas finalidades previstas nesta Lei. </w:t>
      </w:r>
    </w:p>
    <w:p w14:paraId="134FF827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rFonts w:eastAsia="Times New Roman"/>
          <w:kern w:val="0"/>
        </w:rPr>
      </w:pPr>
    </w:p>
    <w:p w14:paraId="7DEFBC24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rPr>
          <w:rFonts w:eastAsia="Times New Roman"/>
          <w:kern w:val="0"/>
        </w:rPr>
      </w:pPr>
      <w:r w:rsidRPr="00426758">
        <w:rPr>
          <w:rFonts w:eastAsia="Times New Roman"/>
          <w:kern w:val="0"/>
        </w:rPr>
        <w:t xml:space="preserve">CAPÍTULO II </w:t>
      </w:r>
    </w:p>
    <w:p w14:paraId="7111B852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rPr>
          <w:rFonts w:eastAsia="Times New Roman"/>
          <w:kern w:val="0"/>
        </w:rPr>
      </w:pPr>
      <w:r w:rsidRPr="00426758">
        <w:rPr>
          <w:rFonts w:eastAsia="Times New Roman"/>
          <w:kern w:val="0"/>
        </w:rPr>
        <w:t>DA GESTÃO DO FUNDO</w:t>
      </w:r>
    </w:p>
    <w:p w14:paraId="4FD91CBF" w14:textId="77777777" w:rsidR="00146946" w:rsidRPr="00426758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>
        <w:rPr>
          <w:rFonts w:eastAsia="Times New Roman"/>
          <w:kern w:val="0"/>
        </w:rPr>
        <w:t xml:space="preserve">                     </w:t>
      </w:r>
      <w:r w:rsidRPr="00426758">
        <w:rPr>
          <w:rFonts w:eastAsia="Times New Roman"/>
          <w:kern w:val="0"/>
        </w:rPr>
        <w:t xml:space="preserve">Art. 4° </w:t>
      </w:r>
      <w:r w:rsidRPr="00426758">
        <w:rPr>
          <w:rFonts w:eastAsia="Times New Roman"/>
          <w:b w:val="0"/>
          <w:bCs w:val="0"/>
          <w:kern w:val="0"/>
        </w:rPr>
        <w:t>A gestão do Fundo caberá à Secretaria Municipal de Desenvolvimento Econômico e Turismo, que ficará responsável pela execução e controle das ações previstas.</w:t>
      </w:r>
    </w:p>
    <w:p w14:paraId="5730A812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right"/>
      </w:pPr>
      <w:r>
        <w:t xml:space="preserve">         </w:t>
      </w:r>
      <w:r w:rsidRPr="00D67FB0">
        <w:t xml:space="preserve"> </w:t>
      </w:r>
    </w:p>
    <w:p w14:paraId="00ACAED5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</w:pPr>
      <w:r>
        <w:lastRenderedPageBreak/>
        <w:t xml:space="preserve">                       </w:t>
      </w:r>
    </w:p>
    <w:p w14:paraId="0E69213E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</w:pPr>
    </w:p>
    <w:p w14:paraId="7BBBD141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>
        <w:t xml:space="preserve">                       A</w:t>
      </w:r>
      <w:r w:rsidRPr="00426758">
        <w:t xml:space="preserve">rt. 5° </w:t>
      </w:r>
      <w:r w:rsidRPr="00426758">
        <w:rPr>
          <w:b w:val="0"/>
          <w:bCs w:val="0"/>
        </w:rPr>
        <w:t xml:space="preserve">O Fundo terá seu funcionamento fiscalizado por um Conselho Municipal de Bem-Estar Animal - COMBEA, a ser instituído por Decreto do Poder Executivo. </w:t>
      </w:r>
    </w:p>
    <w:p w14:paraId="6F57AD70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</w:p>
    <w:p w14:paraId="11A58C9D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</w:pPr>
      <w:r>
        <w:t xml:space="preserve">                       </w:t>
      </w:r>
      <w:r w:rsidRPr="00426758">
        <w:t>Art. 6°</w:t>
      </w:r>
      <w:r w:rsidRPr="00426758">
        <w:rPr>
          <w:b w:val="0"/>
          <w:bCs w:val="0"/>
        </w:rPr>
        <w:t xml:space="preserve"> Compete ao COMBEA:</w:t>
      </w:r>
      <w:r w:rsidRPr="00426758">
        <w:t xml:space="preserve"> </w:t>
      </w:r>
    </w:p>
    <w:p w14:paraId="17101E4E" w14:textId="77777777" w:rsidR="00146946" w:rsidRPr="00426758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  <w:r w:rsidRPr="00426758">
        <w:rPr>
          <w:b w:val="0"/>
          <w:bCs w:val="0"/>
        </w:rPr>
        <w:t xml:space="preserve">I - </w:t>
      </w:r>
      <w:proofErr w:type="gramStart"/>
      <w:r w:rsidRPr="00426758">
        <w:rPr>
          <w:b w:val="0"/>
          <w:bCs w:val="0"/>
        </w:rPr>
        <w:t>acompanhar e fiscalizar</w:t>
      </w:r>
      <w:proofErr w:type="gramEnd"/>
      <w:r w:rsidRPr="00426758">
        <w:rPr>
          <w:b w:val="0"/>
          <w:bCs w:val="0"/>
        </w:rPr>
        <w:t xml:space="preserve"> a aplicação dos recursos do Fundo; </w:t>
      </w:r>
    </w:p>
    <w:p w14:paraId="606763CF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  <w:r w:rsidRPr="00426758">
        <w:rPr>
          <w:b w:val="0"/>
          <w:bCs w:val="0"/>
        </w:rPr>
        <w:t xml:space="preserve">II - </w:t>
      </w:r>
      <w:proofErr w:type="gramStart"/>
      <w:r w:rsidRPr="00426758">
        <w:rPr>
          <w:b w:val="0"/>
          <w:bCs w:val="0"/>
        </w:rPr>
        <w:t>sugerir</w:t>
      </w:r>
      <w:proofErr w:type="gramEnd"/>
      <w:r w:rsidRPr="00426758">
        <w:rPr>
          <w:b w:val="0"/>
          <w:bCs w:val="0"/>
        </w:rPr>
        <w:t xml:space="preserve"> e auxiliar na formulação de políticas públicas voltadas ao bem-estar animal; </w:t>
      </w:r>
    </w:p>
    <w:p w14:paraId="796CF55B" w14:textId="77777777" w:rsidR="00146946" w:rsidRPr="00426758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  <w:r w:rsidRPr="00426758">
        <w:rPr>
          <w:b w:val="0"/>
          <w:bCs w:val="0"/>
        </w:rPr>
        <w:t xml:space="preserve">III - apoiar campanhas educativas e de conscientização sobre guarda responsável e saúde animal; </w:t>
      </w:r>
    </w:p>
    <w:p w14:paraId="640D993F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  <w:r w:rsidRPr="00426758">
        <w:rPr>
          <w:b w:val="0"/>
          <w:bCs w:val="0"/>
        </w:rPr>
        <w:t xml:space="preserve">IV - </w:t>
      </w:r>
      <w:proofErr w:type="gramStart"/>
      <w:r w:rsidRPr="00426758">
        <w:rPr>
          <w:b w:val="0"/>
          <w:bCs w:val="0"/>
        </w:rPr>
        <w:t>aprovar</w:t>
      </w:r>
      <w:proofErr w:type="gramEnd"/>
      <w:r w:rsidRPr="00426758">
        <w:rPr>
          <w:b w:val="0"/>
          <w:bCs w:val="0"/>
        </w:rPr>
        <w:t xml:space="preserve"> o plano anual de aplicação dos recursos.</w:t>
      </w:r>
    </w:p>
    <w:p w14:paraId="78BCE305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</w:p>
    <w:p w14:paraId="015E2E8E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ind w:left="708"/>
      </w:pPr>
      <w:r w:rsidRPr="00426758">
        <w:t>CAPÍTULO III</w:t>
      </w:r>
    </w:p>
    <w:p w14:paraId="152CBB41" w14:textId="77777777" w:rsidR="00146946" w:rsidRPr="00426758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ind w:left="708"/>
      </w:pPr>
      <w:r w:rsidRPr="00426758">
        <w:t xml:space="preserve"> DISPOSIÇÕES FINAIS</w:t>
      </w:r>
    </w:p>
    <w:p w14:paraId="701872E5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</w:p>
    <w:p w14:paraId="74FCAF11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>
        <w:t xml:space="preserve">                        </w:t>
      </w:r>
      <w:r w:rsidRPr="00426758">
        <w:t>Art. 7°</w:t>
      </w:r>
      <w:r w:rsidRPr="00426758">
        <w:rPr>
          <w:b w:val="0"/>
          <w:bCs w:val="0"/>
        </w:rPr>
        <w:t xml:space="preserve"> As despesas decorrentes desta Lei correrão por conta das dotações orçamentárias próprias, suplementadas se necessário. </w:t>
      </w:r>
    </w:p>
    <w:p w14:paraId="1CD508C1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</w:p>
    <w:p w14:paraId="33BD850B" w14:textId="77777777" w:rsidR="00146946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 w:rsidRPr="00426758">
        <w:t xml:space="preserve">                        Art. 8°</w:t>
      </w:r>
      <w:r w:rsidRPr="00426758">
        <w:rPr>
          <w:b w:val="0"/>
          <w:bCs w:val="0"/>
        </w:rPr>
        <w:t xml:space="preserve"> Esta Lei será regulamentada, no que couber, por Decreto do Poder Executivo. </w:t>
      </w:r>
    </w:p>
    <w:p w14:paraId="08A5C1EE" w14:textId="77777777" w:rsidR="00146946" w:rsidRPr="00426758" w:rsidRDefault="00146946" w:rsidP="00146946">
      <w:pPr>
        <w:pStyle w:val="Ttulodetabela"/>
        <w:suppressLineNumbers w:val="0"/>
        <w:tabs>
          <w:tab w:val="left" w:pos="1985"/>
        </w:tabs>
        <w:spacing w:line="360" w:lineRule="auto"/>
        <w:jc w:val="both"/>
      </w:pPr>
    </w:p>
    <w:p w14:paraId="36C0E07A" w14:textId="20635AD6" w:rsidR="00D8198F" w:rsidRDefault="00146946" w:rsidP="00146946">
      <w:pPr>
        <w:pStyle w:val="Ttulodetabela"/>
        <w:suppressLineNumbers w:val="0"/>
        <w:jc w:val="both"/>
        <w:rPr>
          <w:b w:val="0"/>
          <w:bCs w:val="0"/>
        </w:rPr>
      </w:pPr>
      <w:r w:rsidRPr="00426758">
        <w:t xml:space="preserve">                        Art. 9º</w:t>
      </w:r>
      <w:r w:rsidRPr="00426758">
        <w:rPr>
          <w:b w:val="0"/>
          <w:bCs w:val="0"/>
        </w:rPr>
        <w:t xml:space="preserve"> Esta Lei entra em vigor na data de sua publicação.</w:t>
      </w:r>
    </w:p>
    <w:p w14:paraId="0C2B633D" w14:textId="77777777" w:rsidR="00146946" w:rsidRDefault="00146946" w:rsidP="00146946">
      <w:pPr>
        <w:pStyle w:val="Ttulodetabela"/>
        <w:suppressLineNumbers w:val="0"/>
        <w:jc w:val="both"/>
        <w:rPr>
          <w:b w:val="0"/>
          <w:bCs w:val="0"/>
        </w:rPr>
      </w:pPr>
    </w:p>
    <w:p w14:paraId="71199329" w14:textId="77777777" w:rsidR="00E35413" w:rsidRDefault="00E35413" w:rsidP="00446140">
      <w:pPr>
        <w:widowControl w:val="0"/>
        <w:jc w:val="both"/>
        <w:rPr>
          <w:b/>
          <w:bCs/>
        </w:rPr>
      </w:pPr>
    </w:p>
    <w:p w14:paraId="109F5215" w14:textId="57FDC7F1" w:rsidR="00101C49" w:rsidRPr="001332AD" w:rsidRDefault="00446140" w:rsidP="00446140">
      <w:pPr>
        <w:widowControl w:val="0"/>
        <w:jc w:val="both"/>
      </w:pPr>
      <w:r>
        <w:rPr>
          <w:b/>
          <w:bCs/>
        </w:rPr>
        <w:t xml:space="preserve">                        </w:t>
      </w:r>
      <w:r w:rsidR="00B30040"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="00B30040"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="00B30040" w:rsidRPr="001603DB">
        <w:rPr>
          <w:b/>
          <w:bCs/>
        </w:rPr>
        <w:t xml:space="preserve"> </w:t>
      </w:r>
      <w:r w:rsidR="00B30040" w:rsidRPr="001603DB">
        <w:t xml:space="preserve">em </w:t>
      </w:r>
      <w:r w:rsidR="00E35413">
        <w:t>2</w:t>
      </w:r>
      <w:r w:rsidR="00146946">
        <w:t>8</w:t>
      </w:r>
      <w:r w:rsidR="00EA793D">
        <w:t xml:space="preserve"> </w:t>
      </w:r>
      <w:r w:rsidR="00BF1477" w:rsidRPr="001332AD">
        <w:t xml:space="preserve">de </w:t>
      </w:r>
      <w:r>
        <w:t xml:space="preserve">maio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446140">
      <w:pgSz w:w="12240" w:h="15840"/>
      <w:pgMar w:top="1559" w:right="1469" w:bottom="709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FC0D" w14:textId="77777777" w:rsidR="004330CA" w:rsidRDefault="004330CA" w:rsidP="001E39A9">
      <w:r>
        <w:separator/>
      </w:r>
    </w:p>
  </w:endnote>
  <w:endnote w:type="continuationSeparator" w:id="0">
    <w:p w14:paraId="7475F42C" w14:textId="77777777" w:rsidR="004330CA" w:rsidRDefault="004330CA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4240" w14:textId="77777777" w:rsidR="004330CA" w:rsidRDefault="004330CA" w:rsidP="001E39A9">
      <w:r>
        <w:separator/>
      </w:r>
    </w:p>
  </w:footnote>
  <w:footnote w:type="continuationSeparator" w:id="0">
    <w:p w14:paraId="25942657" w14:textId="77777777" w:rsidR="004330CA" w:rsidRDefault="004330CA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46946"/>
    <w:rsid w:val="00154482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5C52"/>
    <w:rsid w:val="00357F92"/>
    <w:rsid w:val="003658F5"/>
    <w:rsid w:val="003A7804"/>
    <w:rsid w:val="003A7CB5"/>
    <w:rsid w:val="003B2107"/>
    <w:rsid w:val="003D04A9"/>
    <w:rsid w:val="003D245C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30CA"/>
    <w:rsid w:val="00437EAD"/>
    <w:rsid w:val="0044003D"/>
    <w:rsid w:val="00440F56"/>
    <w:rsid w:val="004425CA"/>
    <w:rsid w:val="00446140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149AF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C32F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6F7CEE"/>
    <w:rsid w:val="0070035B"/>
    <w:rsid w:val="0070791E"/>
    <w:rsid w:val="00720B87"/>
    <w:rsid w:val="00736485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3531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573F9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35A61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74DDB"/>
    <w:rsid w:val="00C81BF0"/>
    <w:rsid w:val="00C82A91"/>
    <w:rsid w:val="00C949CF"/>
    <w:rsid w:val="00CB2C53"/>
    <w:rsid w:val="00CB3277"/>
    <w:rsid w:val="00CB3436"/>
    <w:rsid w:val="00CB51C6"/>
    <w:rsid w:val="00CB6D4A"/>
    <w:rsid w:val="00CC0E2C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0A8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198F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16490"/>
    <w:rsid w:val="00E20345"/>
    <w:rsid w:val="00E21B66"/>
    <w:rsid w:val="00E23147"/>
    <w:rsid w:val="00E2560A"/>
    <w:rsid w:val="00E27B4B"/>
    <w:rsid w:val="00E35413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6F29"/>
    <w:rsid w:val="00EA71D3"/>
    <w:rsid w:val="00EA793D"/>
    <w:rsid w:val="00EB651C"/>
    <w:rsid w:val="00EC027C"/>
    <w:rsid w:val="00EC36E1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B0D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2026-04-27T13:31:00Z</cp:lastPrinted>
  <dcterms:created xsi:type="dcterms:W3CDTF">2026-05-27T17:15:00Z</dcterms:created>
  <dcterms:modified xsi:type="dcterms:W3CDTF">2026-05-27T17:15:00Z</dcterms:modified>
</cp:coreProperties>
</file>