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145/2026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013/2026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“CONCEDE A REPOSIÇÃO INFLACIONÁRIA AOS SUBSÍDIOS DO PREFEITO, VICE-PREFEITO, SECRETÁRIOS MUNICIPAIS DE ACEGUÁ”.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tramitação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vs1btgwp8ikq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que dispõe sobre a concessão de reposição inflacionária anual aos subsídios do Prefeito, Vice-Prefeito e Secretários Municipais de Aceguá. O Projeto de Lei estabelece a atualização dos subsídios pelo percentual de 4,26% (quatro vírgula vinte e seis por cento), correspondente à variação do Índice Nacional de Preços ao Consumidor Amplo – IPCA, apurada no período de janeiro a dezembro de 2025, assegurando a aplicação do mesmo índice concedido aos servidores públicos municipais. A proposição encontra respaldo no art. 37, inciso X, da Constituição Federal, que determina que a remuneração dos servidores públicos e os subsídios dos agentes políticos somente podem ser fixados ou alterados por lei específica, garantida a revisão geral anual, sempre na mesma data e sem distinção de índices. Por fim, estabelece que a lei entrará em vigor na data de sua publicação, produzindo efeitos retroativos a 1º de janeiro de 2026.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88qf8u5y74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TRAMITAÇÃO DA MATÉRIA.</w:t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06/04/2026.</w:t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4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gIlz1Y6jejRHKLYSZQhO02JbQ==">CgMxLjAyDmgudTByOXBkb2tmeDcxMg5oLnZzMWJ0Z3dwOGlrcTIOaC44OHFmOHU1eTc0b2UyDmguM2c0aGczb2xwZW1xOAByITE5R3FNNWR3aGl5NHg0RGN4Zl9Ub0FyVGdoSjhGRXZRYQ==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