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602F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6B14866C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23341ED8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30801307" w14:textId="77777777" w:rsidR="00C30904" w:rsidRDefault="00C30904" w:rsidP="002A4FBD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40C4CC21" w14:textId="3C66C7D6" w:rsidR="00521041" w:rsidRPr="00C30904" w:rsidRDefault="007F2788" w:rsidP="00C30904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8D7F217" w14:textId="77777777" w:rsidR="002D245B" w:rsidRPr="00941020" w:rsidRDefault="002D245B" w:rsidP="002D245B">
      <w:pPr>
        <w:tabs>
          <w:tab w:val="left" w:pos="3450"/>
          <w:tab w:val="center" w:pos="4890"/>
        </w:tabs>
        <w:jc w:val="center"/>
        <w:rPr>
          <w:b/>
        </w:rPr>
      </w:pPr>
      <w:r w:rsidRPr="00941020">
        <w:rPr>
          <w:b/>
        </w:rPr>
        <w:t>REDAÇÃO FINAL DO</w:t>
      </w:r>
    </w:p>
    <w:p w14:paraId="6F6F4FF8" w14:textId="7D527409" w:rsidR="002D245B" w:rsidRPr="00941020" w:rsidRDefault="002D245B" w:rsidP="002D245B">
      <w:pPr>
        <w:jc w:val="center"/>
        <w:rPr>
          <w:b/>
        </w:rPr>
      </w:pPr>
      <w:r w:rsidRPr="00941020">
        <w:rPr>
          <w:b/>
        </w:rPr>
        <w:t>PROJETO DE LEI N</w:t>
      </w:r>
      <w:r w:rsidR="001D530B">
        <w:rPr>
          <w:b/>
        </w:rPr>
        <w:t xml:space="preserve">. </w:t>
      </w:r>
      <w:r w:rsidRPr="00941020">
        <w:rPr>
          <w:b/>
        </w:rPr>
        <w:t xml:space="preserve">° </w:t>
      </w:r>
      <w:r w:rsidR="00500FDE" w:rsidRPr="00941020">
        <w:rPr>
          <w:b/>
        </w:rPr>
        <w:t>0</w:t>
      </w:r>
      <w:r w:rsidR="00256366">
        <w:rPr>
          <w:b/>
        </w:rPr>
        <w:t>22</w:t>
      </w:r>
      <w:r w:rsidR="006407ED">
        <w:rPr>
          <w:b/>
        </w:rPr>
        <w:t>/202</w:t>
      </w:r>
      <w:r w:rsidR="000E2DDD">
        <w:rPr>
          <w:b/>
        </w:rPr>
        <w:t>5</w:t>
      </w:r>
    </w:p>
    <w:p w14:paraId="07154EAC" w14:textId="77777777" w:rsidR="00521041" w:rsidRPr="00941020" w:rsidRDefault="00521041" w:rsidP="002D245B">
      <w:pPr>
        <w:jc w:val="both"/>
      </w:pPr>
    </w:p>
    <w:p w14:paraId="5777E012" w14:textId="4D219881" w:rsidR="002D245B" w:rsidRDefault="002D245B" w:rsidP="00F37D9A">
      <w:pPr>
        <w:pStyle w:val="PargrafodaLista"/>
        <w:numPr>
          <w:ilvl w:val="0"/>
          <w:numId w:val="3"/>
        </w:numPr>
        <w:ind w:left="0" w:firstLine="1269"/>
        <w:jc w:val="both"/>
      </w:pPr>
      <w:r w:rsidRPr="009C6F48">
        <w:t xml:space="preserve">A Câmara Municipal de Vereadores de Aceguá, Estado do Rio Grande do Sul, reunida em Sessão </w:t>
      </w:r>
      <w:r w:rsidR="00256366">
        <w:t>Extrao</w:t>
      </w:r>
      <w:r>
        <w:t>rdinária</w:t>
      </w:r>
      <w:r w:rsidRPr="009C6F48">
        <w:t xml:space="preserve">, realizada em </w:t>
      </w:r>
      <w:r w:rsidR="00256366">
        <w:t xml:space="preserve">06 </w:t>
      </w:r>
      <w:r w:rsidR="002A4FBD">
        <w:t>de</w:t>
      </w:r>
      <w:r w:rsidR="00256366">
        <w:t xml:space="preserve"> junho</w:t>
      </w:r>
      <w:r>
        <w:t xml:space="preserve"> de</w:t>
      </w:r>
      <w:r w:rsidRPr="009C6F48">
        <w:t xml:space="preserve"> 20</w:t>
      </w:r>
      <w:r w:rsidR="006407ED">
        <w:t>2</w:t>
      </w:r>
      <w:r w:rsidR="000E2DDD">
        <w:t>5</w:t>
      </w:r>
      <w:r w:rsidR="0053462C">
        <w:t xml:space="preserve"> </w:t>
      </w:r>
      <w:r w:rsidR="00500FDE">
        <w:t>aprovou</w:t>
      </w:r>
      <w:r w:rsidRPr="009C6F48">
        <w:t>, de autoria do Poder Executivo, o seguinte:</w:t>
      </w:r>
    </w:p>
    <w:p w14:paraId="0B1C6185" w14:textId="77777777" w:rsidR="00521041" w:rsidRDefault="00521041" w:rsidP="00B4552F">
      <w:pPr>
        <w:pStyle w:val="Ttulodetabela"/>
        <w:jc w:val="left"/>
      </w:pPr>
    </w:p>
    <w:p w14:paraId="58A5F0DE" w14:textId="07732614" w:rsidR="007D38B5" w:rsidRDefault="0087586C" w:rsidP="000E2DDD">
      <w:pPr>
        <w:pStyle w:val="Ttulodetabela"/>
        <w:suppressLineNumbers w:val="0"/>
      </w:pPr>
      <w:bookmarkStart w:id="0" w:name="_Hlk192848341"/>
      <w:r w:rsidRPr="00D67FB0">
        <w:t>PROJETO DE LEI N</w:t>
      </w:r>
      <w:r w:rsidR="001D530B">
        <w:t xml:space="preserve">. </w:t>
      </w:r>
      <w:r w:rsidRPr="00D67FB0">
        <w:t>º 0</w:t>
      </w:r>
      <w:r w:rsidR="00256366">
        <w:t>22</w:t>
      </w:r>
      <w:r w:rsidRPr="00D67FB0">
        <w:t>/20</w:t>
      </w:r>
      <w:r>
        <w:t>2</w:t>
      </w:r>
      <w:r w:rsidR="000E2DDD">
        <w:t>5</w:t>
      </w:r>
    </w:p>
    <w:p w14:paraId="4C59749D" w14:textId="77777777" w:rsidR="000E2DDD" w:rsidRDefault="000E2DDD" w:rsidP="00B84EAB">
      <w:pPr>
        <w:keepNext/>
        <w:ind w:left="4963"/>
        <w:jc w:val="right"/>
        <w:outlineLvl w:val="5"/>
        <w:rPr>
          <w:b/>
          <w:bCs/>
          <w:kern w:val="2"/>
        </w:rPr>
      </w:pPr>
    </w:p>
    <w:p w14:paraId="00B021C6" w14:textId="0FC7A200" w:rsidR="00256366" w:rsidRDefault="007D1711" w:rsidP="00256366">
      <w:pPr>
        <w:keepNext/>
        <w:ind w:left="4956"/>
        <w:jc w:val="both"/>
        <w:outlineLvl w:val="5"/>
        <w:rPr>
          <w:b/>
          <w:bCs/>
          <w:kern w:val="2"/>
        </w:rPr>
      </w:pPr>
      <w:r>
        <w:rPr>
          <w:b/>
          <w:bCs/>
          <w:kern w:val="2"/>
        </w:rPr>
        <w:t>A</w:t>
      </w:r>
      <w:r w:rsidR="00256366">
        <w:rPr>
          <w:b/>
          <w:bCs/>
          <w:kern w:val="2"/>
        </w:rPr>
        <w:t>ltera o coeficiente do nível básico de carreira do Magistério.</w:t>
      </w:r>
    </w:p>
    <w:p w14:paraId="00B9987B" w14:textId="0B0D1412" w:rsidR="006D3F49" w:rsidRPr="00BD5589" w:rsidRDefault="006D3F49" w:rsidP="00256366">
      <w:pPr>
        <w:keepNext/>
        <w:jc w:val="both"/>
        <w:outlineLvl w:val="5"/>
        <w:rPr>
          <w:kern w:val="2"/>
        </w:rPr>
      </w:pPr>
    </w:p>
    <w:p w14:paraId="6B1B610D" w14:textId="77777777" w:rsidR="007C576F" w:rsidRDefault="007C576F" w:rsidP="00B84EAB">
      <w:pPr>
        <w:pStyle w:val="Ttulodetabela"/>
        <w:suppressLineNumbers w:val="0"/>
        <w:ind w:left="4111" w:hanging="151"/>
        <w:jc w:val="right"/>
      </w:pPr>
      <w:r>
        <w:t xml:space="preserve"> </w:t>
      </w:r>
    </w:p>
    <w:p w14:paraId="5450B758" w14:textId="69D95167" w:rsidR="00B84EAB" w:rsidRPr="00867908" w:rsidRDefault="007C576F" w:rsidP="00B84EAB">
      <w:pPr>
        <w:jc w:val="both"/>
      </w:pPr>
      <w:r>
        <w:rPr>
          <w:rFonts w:eastAsia="Lucida Sans Unicode"/>
          <w:b/>
          <w:bCs/>
          <w:kern w:val="1"/>
        </w:rPr>
        <w:t xml:space="preserve">          </w:t>
      </w:r>
      <w:r w:rsidR="000E2DDD">
        <w:rPr>
          <w:rFonts w:eastAsia="Lucida Sans Unicode"/>
          <w:b/>
          <w:bCs/>
          <w:kern w:val="1"/>
        </w:rPr>
        <w:tab/>
      </w:r>
      <w:r w:rsidR="000E2DDD">
        <w:rPr>
          <w:rFonts w:eastAsia="Lucida Sans Unicode"/>
          <w:b/>
          <w:bCs/>
          <w:kern w:val="1"/>
        </w:rPr>
        <w:tab/>
      </w:r>
      <w:r>
        <w:rPr>
          <w:rFonts w:eastAsia="Lucida Sans Unicode"/>
          <w:b/>
          <w:bCs/>
          <w:kern w:val="1"/>
        </w:rPr>
        <w:t xml:space="preserve">  </w:t>
      </w:r>
      <w:r w:rsidR="006D3F49" w:rsidRPr="00BD5589">
        <w:rPr>
          <w:b/>
          <w:bCs/>
          <w:kern w:val="2"/>
        </w:rPr>
        <w:t>Art. 1</w:t>
      </w:r>
      <w:r w:rsidR="001D530B">
        <w:rPr>
          <w:b/>
          <w:bCs/>
          <w:kern w:val="2"/>
        </w:rPr>
        <w:t xml:space="preserve">. </w:t>
      </w:r>
      <w:r w:rsidR="006D3F49" w:rsidRPr="00BD5589">
        <w:rPr>
          <w:b/>
          <w:bCs/>
          <w:kern w:val="2"/>
        </w:rPr>
        <w:t>º</w:t>
      </w:r>
      <w:r w:rsidR="006D3F49" w:rsidRPr="00BD5589">
        <w:rPr>
          <w:kern w:val="2"/>
        </w:rPr>
        <w:t xml:space="preserve"> </w:t>
      </w:r>
      <w:r w:rsidR="00256366">
        <w:rPr>
          <w:kern w:val="2"/>
        </w:rPr>
        <w:t xml:space="preserve">O coeficiente </w:t>
      </w:r>
      <w:r w:rsidR="00867908">
        <w:rPr>
          <w:kern w:val="2"/>
        </w:rPr>
        <w:t>do nível básico de carreira do Magistério e a remuneração dos professores contratados emergencialmente passa a ser de 3,82 (três virgula oitenta e dois) URS – Unidade de Referência Salarial, em conformidade com o Anexo II da Lei Municipal                         n. °</w:t>
      </w:r>
      <w:r w:rsidR="00867908">
        <w:t xml:space="preserve"> 109/2002.</w:t>
      </w:r>
    </w:p>
    <w:p w14:paraId="36A192F9" w14:textId="77777777" w:rsidR="00B84EAB" w:rsidRPr="00BD5589" w:rsidRDefault="00B84EAB" w:rsidP="00B84EAB">
      <w:pPr>
        <w:jc w:val="both"/>
        <w:rPr>
          <w:kern w:val="2"/>
        </w:rPr>
      </w:pPr>
    </w:p>
    <w:p w14:paraId="6463766F" w14:textId="4A67FF28" w:rsidR="007D1711" w:rsidRPr="007D1711" w:rsidRDefault="000E2DDD" w:rsidP="00867908">
      <w:pPr>
        <w:ind w:firstLine="708"/>
        <w:jc w:val="both"/>
        <w:rPr>
          <w:kern w:val="2"/>
        </w:rPr>
      </w:pPr>
      <w:r>
        <w:rPr>
          <w:b/>
          <w:bCs/>
          <w:kern w:val="2"/>
        </w:rPr>
        <w:t xml:space="preserve">            </w:t>
      </w:r>
      <w:r w:rsidR="006D3F49" w:rsidRPr="00BD5589">
        <w:rPr>
          <w:b/>
          <w:bCs/>
          <w:kern w:val="2"/>
        </w:rPr>
        <w:t xml:space="preserve">Art. </w:t>
      </w:r>
      <w:r w:rsidR="0088355A">
        <w:rPr>
          <w:b/>
          <w:bCs/>
          <w:kern w:val="2"/>
        </w:rPr>
        <w:t>2</w:t>
      </w:r>
      <w:r w:rsidR="001D530B">
        <w:rPr>
          <w:b/>
          <w:bCs/>
          <w:kern w:val="2"/>
        </w:rPr>
        <w:t xml:space="preserve">. </w:t>
      </w:r>
      <w:r w:rsidR="006D3F49" w:rsidRPr="00BD5589">
        <w:rPr>
          <w:b/>
          <w:bCs/>
          <w:kern w:val="2"/>
        </w:rPr>
        <w:t>º</w:t>
      </w:r>
      <w:r w:rsidR="006D3F49" w:rsidRPr="00BD5589">
        <w:rPr>
          <w:kern w:val="2"/>
        </w:rPr>
        <w:t xml:space="preserve"> </w:t>
      </w:r>
      <w:r w:rsidR="00867908">
        <w:rPr>
          <w:kern w:val="2"/>
        </w:rPr>
        <w:t>Esta Lei entra em vigor na data de sua publicação, com efeitos a contar de 1° de janeiro de 2025.</w:t>
      </w:r>
    </w:p>
    <w:p w14:paraId="73DEEF78" w14:textId="77777777" w:rsidR="007D1711" w:rsidRDefault="007D1711" w:rsidP="006D3F49">
      <w:pPr>
        <w:jc w:val="both"/>
        <w:rPr>
          <w:kern w:val="2"/>
        </w:rPr>
      </w:pPr>
    </w:p>
    <w:p w14:paraId="6B28A875" w14:textId="5A101D3C" w:rsidR="00521041" w:rsidRDefault="007D1711" w:rsidP="007D1711">
      <w:pPr>
        <w:snapToGrid w:val="0"/>
        <w:spacing w:before="57"/>
        <w:ind w:firstLine="708"/>
        <w:jc w:val="both"/>
        <w:rPr>
          <w:rFonts w:eastAsia="Lucida Sans Unicode"/>
          <w:kern w:val="1"/>
        </w:rPr>
      </w:pPr>
      <w:r>
        <w:rPr>
          <w:rFonts w:eastAsia="Lucida Sans Unicode"/>
          <w:b/>
          <w:bCs/>
          <w:kern w:val="1"/>
        </w:rPr>
        <w:t xml:space="preserve">            </w:t>
      </w:r>
      <w:r w:rsidRPr="007D1711">
        <w:rPr>
          <w:rFonts w:eastAsia="Lucida Sans Unicode"/>
          <w:b/>
          <w:bCs/>
          <w:kern w:val="1"/>
        </w:rPr>
        <w:t xml:space="preserve">Art. </w:t>
      </w:r>
      <w:r w:rsidR="00867908">
        <w:rPr>
          <w:rFonts w:eastAsia="Lucida Sans Unicode"/>
          <w:b/>
          <w:bCs/>
          <w:kern w:val="1"/>
        </w:rPr>
        <w:t>3</w:t>
      </w:r>
      <w:r w:rsidRPr="007D1711">
        <w:rPr>
          <w:rFonts w:eastAsia="Lucida Sans Unicode"/>
          <w:b/>
          <w:bCs/>
          <w:kern w:val="1"/>
        </w:rPr>
        <w:t>. º</w:t>
      </w:r>
      <w:r w:rsidRPr="007D1711">
        <w:rPr>
          <w:rFonts w:eastAsia="Lucida Sans Unicode"/>
          <w:kern w:val="1"/>
        </w:rPr>
        <w:t xml:space="preserve"> </w:t>
      </w:r>
      <w:r w:rsidR="00867908">
        <w:rPr>
          <w:rFonts w:eastAsia="Lucida Sans Unicode"/>
          <w:kern w:val="1"/>
        </w:rPr>
        <w:t>Fi</w:t>
      </w:r>
      <w:r w:rsidR="00012501">
        <w:rPr>
          <w:rFonts w:eastAsia="Lucida Sans Unicode"/>
          <w:kern w:val="1"/>
        </w:rPr>
        <w:t>c</w:t>
      </w:r>
      <w:r w:rsidR="00867908">
        <w:rPr>
          <w:rFonts w:eastAsia="Lucida Sans Unicode"/>
          <w:kern w:val="1"/>
        </w:rPr>
        <w:t>a expressamente revogada a Lei Municipal n° 2.081/2024</w:t>
      </w:r>
      <w:r>
        <w:rPr>
          <w:rFonts w:eastAsia="Lucida Sans Unicode"/>
          <w:kern w:val="1"/>
        </w:rPr>
        <w:t>.</w:t>
      </w:r>
    </w:p>
    <w:p w14:paraId="47DB8E49" w14:textId="77777777" w:rsidR="007D1711" w:rsidRDefault="007D1711" w:rsidP="006D3F49">
      <w:pPr>
        <w:snapToGrid w:val="0"/>
        <w:spacing w:before="57"/>
        <w:jc w:val="both"/>
        <w:rPr>
          <w:rFonts w:eastAsia="Lucida Sans Unicode"/>
          <w:kern w:val="1"/>
        </w:rPr>
      </w:pPr>
    </w:p>
    <w:bookmarkEnd w:id="0"/>
    <w:p w14:paraId="11D388C4" w14:textId="77777777" w:rsidR="002A4FBD" w:rsidRDefault="002A4FBD" w:rsidP="00B4552F">
      <w:pPr>
        <w:jc w:val="both"/>
        <w:rPr>
          <w:b/>
        </w:rPr>
      </w:pPr>
    </w:p>
    <w:p w14:paraId="7B19688E" w14:textId="59BADBEB" w:rsidR="0087586C" w:rsidRPr="00941020" w:rsidRDefault="006469D7" w:rsidP="002E47C1">
      <w:pPr>
        <w:tabs>
          <w:tab w:val="left" w:pos="2835"/>
        </w:tabs>
        <w:ind w:firstLine="708"/>
        <w:jc w:val="right"/>
      </w:pPr>
      <w:r>
        <w:rPr>
          <w:b/>
        </w:rPr>
        <w:t xml:space="preserve">  </w:t>
      </w:r>
      <w:r w:rsidR="002D245B" w:rsidRPr="005352AA">
        <w:rPr>
          <w:b/>
        </w:rPr>
        <w:t>SALA DAS SESSÕES</w:t>
      </w:r>
      <w:r w:rsidR="002D245B" w:rsidRPr="009C6F48">
        <w:t xml:space="preserve">, em </w:t>
      </w:r>
      <w:r w:rsidR="002E47C1">
        <w:t>0</w:t>
      </w:r>
      <w:r w:rsidR="00867908">
        <w:t xml:space="preserve">6 </w:t>
      </w:r>
      <w:r w:rsidR="002D245B" w:rsidRPr="009C6F48">
        <w:t>de</w:t>
      </w:r>
      <w:r w:rsidR="00867908">
        <w:t xml:space="preserve"> junho</w:t>
      </w:r>
      <w:r w:rsidR="002D245B">
        <w:t xml:space="preserve"> </w:t>
      </w:r>
      <w:r w:rsidR="002D245B" w:rsidRPr="009C6F48">
        <w:t>de 20</w:t>
      </w:r>
      <w:r w:rsidR="006407ED">
        <w:t>2</w:t>
      </w:r>
      <w:r w:rsidR="005424C5">
        <w:t>5</w:t>
      </w:r>
      <w:r w:rsidR="002D245B" w:rsidRPr="009C6F48">
        <w:t>.</w:t>
      </w:r>
    </w:p>
    <w:p w14:paraId="21EA2421" w14:textId="77777777" w:rsidR="005424C5" w:rsidRDefault="005424C5" w:rsidP="00754C1C">
      <w:pPr>
        <w:rPr>
          <w:b/>
          <w:kern w:val="28"/>
          <w:u w:val="single"/>
          <w:lang w:eastAsia="zh-CN"/>
        </w:rPr>
      </w:pPr>
    </w:p>
    <w:p w14:paraId="167EB269" w14:textId="77777777" w:rsidR="002E47C1" w:rsidRDefault="002E47C1" w:rsidP="002E47C1">
      <w:pPr>
        <w:spacing w:line="360" w:lineRule="auto"/>
        <w:rPr>
          <w:b/>
          <w:kern w:val="28"/>
          <w:u w:val="single"/>
          <w:lang w:eastAsia="zh-CN"/>
        </w:rPr>
      </w:pPr>
    </w:p>
    <w:p w14:paraId="580CED6E" w14:textId="4E93C879" w:rsidR="00754C1C" w:rsidRDefault="007F2788" w:rsidP="002E47C1">
      <w:pPr>
        <w:spacing w:line="360" w:lineRule="auto"/>
        <w:rPr>
          <w:b/>
          <w:kern w:val="28"/>
          <w:u w:val="single"/>
          <w:lang w:eastAsia="zh-CN"/>
        </w:rPr>
      </w:pPr>
      <w:r w:rsidRPr="00941020">
        <w:rPr>
          <w:b/>
          <w:kern w:val="28"/>
          <w:u w:val="single"/>
          <w:lang w:eastAsia="zh-CN"/>
        </w:rPr>
        <w:t>VEREADORES INTEGRANTES DA COMISSÃO:</w:t>
      </w:r>
    </w:p>
    <w:p w14:paraId="58E2C5FE" w14:textId="77777777" w:rsidR="002E47C1" w:rsidRPr="00941020" w:rsidRDefault="002E47C1" w:rsidP="002E47C1">
      <w:pPr>
        <w:spacing w:line="360" w:lineRule="auto"/>
        <w:rPr>
          <w:b/>
          <w:kern w:val="28"/>
          <w:u w:val="single"/>
          <w:lang w:eastAsia="zh-CN"/>
        </w:rPr>
      </w:pPr>
    </w:p>
    <w:p w14:paraId="02FD6E81" w14:textId="325C8BBE" w:rsidR="007F2788" w:rsidRPr="006407ED" w:rsidRDefault="006407ED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 w:rsidRPr="006407ED">
        <w:rPr>
          <w:kern w:val="28"/>
          <w:lang w:eastAsia="zh-CN"/>
        </w:rPr>
        <w:t>ANDERSON BARCELOS CORR</w:t>
      </w:r>
      <w:r>
        <w:rPr>
          <w:kern w:val="28"/>
          <w:lang w:eastAsia="zh-CN"/>
        </w:rPr>
        <w:t xml:space="preserve">ÊA – </w:t>
      </w:r>
      <w:r w:rsidR="005424C5">
        <w:rPr>
          <w:kern w:val="28"/>
          <w:lang w:eastAsia="zh-CN"/>
        </w:rPr>
        <w:t>PSDB</w:t>
      </w:r>
      <w:r>
        <w:rPr>
          <w:kern w:val="28"/>
          <w:lang w:eastAsia="zh-CN"/>
        </w:rPr>
        <w:t xml:space="preserve"> </w:t>
      </w:r>
      <w:r w:rsidR="007F2788" w:rsidRPr="006407ED">
        <w:rPr>
          <w:kern w:val="28"/>
          <w:lang w:eastAsia="zh-CN"/>
        </w:rPr>
        <w:t>- PRESIDENTE: _____________________</w:t>
      </w:r>
      <w:r w:rsidR="00941020" w:rsidRPr="006407ED">
        <w:rPr>
          <w:kern w:val="28"/>
          <w:lang w:eastAsia="zh-CN"/>
        </w:rPr>
        <w:t>____</w:t>
      </w:r>
    </w:p>
    <w:p w14:paraId="4F8500A9" w14:textId="77777777" w:rsidR="007F2788" w:rsidRPr="006407ED" w:rsidRDefault="007F2788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</w:p>
    <w:p w14:paraId="3C773D45" w14:textId="62206D3C" w:rsidR="007F2788" w:rsidRPr="00941020" w:rsidRDefault="005424C5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ADRIANA MACHADO TEIXEIRA</w:t>
      </w:r>
      <w:r w:rsidR="006407ED">
        <w:rPr>
          <w:kern w:val="28"/>
          <w:lang w:eastAsia="zh-CN"/>
        </w:rPr>
        <w:t>- P</w:t>
      </w:r>
      <w:r>
        <w:rPr>
          <w:kern w:val="28"/>
          <w:lang w:eastAsia="zh-CN"/>
        </w:rPr>
        <w:t>SDB</w:t>
      </w:r>
      <w:r w:rsidR="007F2788" w:rsidRPr="00941020">
        <w:rPr>
          <w:kern w:val="28"/>
          <w:lang w:eastAsia="zh-CN"/>
        </w:rPr>
        <w:t>:__________</w:t>
      </w:r>
      <w:r w:rsidR="00B84EAB">
        <w:rPr>
          <w:kern w:val="28"/>
          <w:lang w:eastAsia="zh-CN"/>
        </w:rPr>
        <w:t>_</w:t>
      </w:r>
      <w:r w:rsidR="007F2788" w:rsidRPr="00941020">
        <w:rPr>
          <w:kern w:val="28"/>
          <w:lang w:eastAsia="zh-CN"/>
        </w:rPr>
        <w:t>_</w:t>
      </w:r>
      <w:r w:rsidR="006407ED">
        <w:rPr>
          <w:kern w:val="28"/>
          <w:lang w:eastAsia="zh-CN"/>
        </w:rPr>
        <w:t>____________________________</w:t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  <w:r w:rsidR="007F2788" w:rsidRPr="00941020">
        <w:rPr>
          <w:kern w:val="28"/>
          <w:lang w:eastAsia="zh-CN"/>
        </w:rPr>
        <w:tab/>
      </w:r>
    </w:p>
    <w:p w14:paraId="457663CC" w14:textId="02F7C055" w:rsidR="00CE69CF" w:rsidRPr="00941020" w:rsidRDefault="005424C5" w:rsidP="002E47C1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LIZIANE JARDIM</w:t>
      </w:r>
      <w:r w:rsidR="006407ED">
        <w:rPr>
          <w:kern w:val="28"/>
          <w:lang w:eastAsia="zh-CN"/>
        </w:rPr>
        <w:t xml:space="preserve"> - </w:t>
      </w:r>
      <w:r>
        <w:rPr>
          <w:kern w:val="28"/>
          <w:lang w:eastAsia="zh-CN"/>
        </w:rPr>
        <w:t>M</w:t>
      </w:r>
      <w:r w:rsidR="006407ED">
        <w:rPr>
          <w:kern w:val="28"/>
          <w:lang w:eastAsia="zh-CN"/>
        </w:rPr>
        <w:t>DB</w:t>
      </w:r>
      <w:r w:rsidR="007F2788" w:rsidRPr="00941020">
        <w:rPr>
          <w:kern w:val="28"/>
          <w:lang w:eastAsia="zh-CN"/>
        </w:rPr>
        <w:t>:</w:t>
      </w:r>
      <w:r>
        <w:rPr>
          <w:kern w:val="28"/>
          <w:lang w:eastAsia="zh-CN"/>
        </w:rPr>
        <w:t>___________</w:t>
      </w:r>
      <w:r w:rsidR="007F2788" w:rsidRPr="00941020">
        <w:rPr>
          <w:kern w:val="28"/>
          <w:lang w:eastAsia="zh-CN"/>
        </w:rPr>
        <w:t>_________________________________________</w:t>
      </w:r>
      <w:r w:rsidR="006407ED">
        <w:rPr>
          <w:kern w:val="28"/>
          <w:lang w:eastAsia="zh-CN"/>
        </w:rPr>
        <w:t>__</w:t>
      </w:r>
    </w:p>
    <w:sectPr w:rsidR="00CE69CF" w:rsidRPr="00941020" w:rsidSect="002E47C1">
      <w:headerReference w:type="default" r:id="rId8"/>
      <w:footerReference w:type="default" r:id="rId9"/>
      <w:pgSz w:w="11906" w:h="16838"/>
      <w:pgMar w:top="709" w:right="1274" w:bottom="142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A4F0" w14:textId="77777777" w:rsidR="00B8581A" w:rsidRDefault="00B8581A" w:rsidP="00CE69CF">
      <w:r>
        <w:separator/>
      </w:r>
    </w:p>
  </w:endnote>
  <w:endnote w:type="continuationSeparator" w:id="0">
    <w:p w14:paraId="634E2CDE" w14:textId="77777777" w:rsidR="00B8581A" w:rsidRDefault="00B8581A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F878" w14:textId="513390A0" w:rsidR="00CE69CF" w:rsidRPr="000E5ABB" w:rsidRDefault="00CE69CF" w:rsidP="0087542E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545D" w14:textId="77777777" w:rsidR="00B8581A" w:rsidRDefault="00B8581A" w:rsidP="00CE69CF">
      <w:r>
        <w:separator/>
      </w:r>
    </w:p>
  </w:footnote>
  <w:footnote w:type="continuationSeparator" w:id="0">
    <w:p w14:paraId="35E24016" w14:textId="77777777" w:rsidR="00B8581A" w:rsidRDefault="00B8581A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9802" w14:textId="19ED0336" w:rsidR="000E5ABB" w:rsidRDefault="000E5ABB" w:rsidP="000E5ABB">
    <w:pPr>
      <w:rPr>
        <w:b/>
        <w:bCs/>
      </w:rPr>
    </w:pPr>
  </w:p>
  <w:p w14:paraId="48D34F21" w14:textId="6CE47D5F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</w:p>
  <w:p w14:paraId="7A49D2BC" w14:textId="6E5DBD76" w:rsidR="000E5ABB" w:rsidRDefault="000E5ABB" w:rsidP="00C30904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</w:t>
    </w:r>
  </w:p>
  <w:p w14:paraId="7D266BEE" w14:textId="77777777" w:rsidR="00941020" w:rsidRPr="00941020" w:rsidRDefault="00941020" w:rsidP="00941020">
    <w:pPr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E668CF"/>
    <w:multiLevelType w:val="hybridMultilevel"/>
    <w:tmpl w:val="A3B24B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928925415">
    <w:abstractNumId w:val="1"/>
  </w:num>
  <w:num w:numId="2" w16cid:durableId="665747263">
    <w:abstractNumId w:val="3"/>
  </w:num>
  <w:num w:numId="3" w16cid:durableId="2027514806">
    <w:abstractNumId w:val="0"/>
  </w:num>
  <w:num w:numId="4" w16cid:durableId="60138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3767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2501"/>
    <w:rsid w:val="000151FE"/>
    <w:rsid w:val="0001724A"/>
    <w:rsid w:val="00021764"/>
    <w:rsid w:val="00051F3F"/>
    <w:rsid w:val="0008009F"/>
    <w:rsid w:val="00086A8E"/>
    <w:rsid w:val="000A49DB"/>
    <w:rsid w:val="000C29D2"/>
    <w:rsid w:val="000E2DDD"/>
    <w:rsid w:val="000E5ABB"/>
    <w:rsid w:val="000F6E25"/>
    <w:rsid w:val="001448B1"/>
    <w:rsid w:val="0015351D"/>
    <w:rsid w:val="00173A2C"/>
    <w:rsid w:val="00175E8E"/>
    <w:rsid w:val="00182E7B"/>
    <w:rsid w:val="001A0816"/>
    <w:rsid w:val="001A6A3F"/>
    <w:rsid w:val="001B1AE9"/>
    <w:rsid w:val="001C16EF"/>
    <w:rsid w:val="001D418E"/>
    <w:rsid w:val="001D530B"/>
    <w:rsid w:val="001E01D2"/>
    <w:rsid w:val="001E1384"/>
    <w:rsid w:val="001E4433"/>
    <w:rsid w:val="00210CF6"/>
    <w:rsid w:val="00211368"/>
    <w:rsid w:val="002342BA"/>
    <w:rsid w:val="002463DB"/>
    <w:rsid w:val="00247FF1"/>
    <w:rsid w:val="00251273"/>
    <w:rsid w:val="00254C37"/>
    <w:rsid w:val="00256366"/>
    <w:rsid w:val="00291A79"/>
    <w:rsid w:val="0029410D"/>
    <w:rsid w:val="002A4FBD"/>
    <w:rsid w:val="002D245B"/>
    <w:rsid w:val="002E47C1"/>
    <w:rsid w:val="002E7452"/>
    <w:rsid w:val="002F4776"/>
    <w:rsid w:val="00346896"/>
    <w:rsid w:val="00347EE6"/>
    <w:rsid w:val="00362B81"/>
    <w:rsid w:val="00365528"/>
    <w:rsid w:val="00365768"/>
    <w:rsid w:val="00366B0E"/>
    <w:rsid w:val="003713BF"/>
    <w:rsid w:val="003902DC"/>
    <w:rsid w:val="003A4377"/>
    <w:rsid w:val="004272EB"/>
    <w:rsid w:val="00436285"/>
    <w:rsid w:val="0043743A"/>
    <w:rsid w:val="00440347"/>
    <w:rsid w:val="00454752"/>
    <w:rsid w:val="004630FA"/>
    <w:rsid w:val="004A4681"/>
    <w:rsid w:val="004C3B02"/>
    <w:rsid w:val="004C3BE2"/>
    <w:rsid w:val="004F3705"/>
    <w:rsid w:val="004F56C1"/>
    <w:rsid w:val="00500FDE"/>
    <w:rsid w:val="00511A6E"/>
    <w:rsid w:val="00521041"/>
    <w:rsid w:val="0053462C"/>
    <w:rsid w:val="005424C5"/>
    <w:rsid w:val="00550B21"/>
    <w:rsid w:val="005813F9"/>
    <w:rsid w:val="005A6288"/>
    <w:rsid w:val="005D22D0"/>
    <w:rsid w:val="005D5775"/>
    <w:rsid w:val="005E1ED5"/>
    <w:rsid w:val="005E5FEC"/>
    <w:rsid w:val="00604CED"/>
    <w:rsid w:val="006407ED"/>
    <w:rsid w:val="00646838"/>
    <w:rsid w:val="006469D7"/>
    <w:rsid w:val="006563E7"/>
    <w:rsid w:val="006910B0"/>
    <w:rsid w:val="006C0052"/>
    <w:rsid w:val="006D0F1D"/>
    <w:rsid w:val="006D3F49"/>
    <w:rsid w:val="006E02CD"/>
    <w:rsid w:val="006E0E6F"/>
    <w:rsid w:val="007006CD"/>
    <w:rsid w:val="00710F02"/>
    <w:rsid w:val="00715A0F"/>
    <w:rsid w:val="00734982"/>
    <w:rsid w:val="00754C1C"/>
    <w:rsid w:val="007A0AD9"/>
    <w:rsid w:val="007B50C6"/>
    <w:rsid w:val="007C33AF"/>
    <w:rsid w:val="007C576F"/>
    <w:rsid w:val="007D1711"/>
    <w:rsid w:val="007D38B5"/>
    <w:rsid w:val="007E5510"/>
    <w:rsid w:val="007F2788"/>
    <w:rsid w:val="0081053C"/>
    <w:rsid w:val="00815C53"/>
    <w:rsid w:val="0083573B"/>
    <w:rsid w:val="00845379"/>
    <w:rsid w:val="00867908"/>
    <w:rsid w:val="0087200A"/>
    <w:rsid w:val="0087542E"/>
    <w:rsid w:val="0087586C"/>
    <w:rsid w:val="0088355A"/>
    <w:rsid w:val="008907C3"/>
    <w:rsid w:val="008A1C6A"/>
    <w:rsid w:val="008A3433"/>
    <w:rsid w:val="008A5FC2"/>
    <w:rsid w:val="008C0C7B"/>
    <w:rsid w:val="008C4C07"/>
    <w:rsid w:val="00906B69"/>
    <w:rsid w:val="0093587B"/>
    <w:rsid w:val="00941020"/>
    <w:rsid w:val="0094205F"/>
    <w:rsid w:val="00944198"/>
    <w:rsid w:val="009476E8"/>
    <w:rsid w:val="00967F4C"/>
    <w:rsid w:val="0097122E"/>
    <w:rsid w:val="00972722"/>
    <w:rsid w:val="00987426"/>
    <w:rsid w:val="009917F8"/>
    <w:rsid w:val="009A797C"/>
    <w:rsid w:val="00A358FB"/>
    <w:rsid w:val="00A44195"/>
    <w:rsid w:val="00A63D37"/>
    <w:rsid w:val="00A65B5A"/>
    <w:rsid w:val="00A70555"/>
    <w:rsid w:val="00A72C32"/>
    <w:rsid w:val="00A9227A"/>
    <w:rsid w:val="00AE3A1E"/>
    <w:rsid w:val="00AF6D99"/>
    <w:rsid w:val="00B02F18"/>
    <w:rsid w:val="00B04F47"/>
    <w:rsid w:val="00B27E12"/>
    <w:rsid w:val="00B31B60"/>
    <w:rsid w:val="00B34219"/>
    <w:rsid w:val="00B437A6"/>
    <w:rsid w:val="00B4552F"/>
    <w:rsid w:val="00B466E4"/>
    <w:rsid w:val="00B52C4B"/>
    <w:rsid w:val="00B77709"/>
    <w:rsid w:val="00B84EAB"/>
    <w:rsid w:val="00B8581A"/>
    <w:rsid w:val="00B93E8A"/>
    <w:rsid w:val="00B977B0"/>
    <w:rsid w:val="00BA2C5A"/>
    <w:rsid w:val="00BB205C"/>
    <w:rsid w:val="00BB318E"/>
    <w:rsid w:val="00BE4869"/>
    <w:rsid w:val="00BF271F"/>
    <w:rsid w:val="00BF34CE"/>
    <w:rsid w:val="00C10BB3"/>
    <w:rsid w:val="00C30904"/>
    <w:rsid w:val="00C454A9"/>
    <w:rsid w:val="00C57882"/>
    <w:rsid w:val="00C86818"/>
    <w:rsid w:val="00C90281"/>
    <w:rsid w:val="00CE0951"/>
    <w:rsid w:val="00CE69CF"/>
    <w:rsid w:val="00CF16CA"/>
    <w:rsid w:val="00CF18AF"/>
    <w:rsid w:val="00CF35FC"/>
    <w:rsid w:val="00CF5297"/>
    <w:rsid w:val="00D47872"/>
    <w:rsid w:val="00D519F4"/>
    <w:rsid w:val="00D64E33"/>
    <w:rsid w:val="00D93546"/>
    <w:rsid w:val="00DA3B5B"/>
    <w:rsid w:val="00DC2EE8"/>
    <w:rsid w:val="00DE68A6"/>
    <w:rsid w:val="00DE7075"/>
    <w:rsid w:val="00E274FD"/>
    <w:rsid w:val="00E3242C"/>
    <w:rsid w:val="00E40529"/>
    <w:rsid w:val="00E470E7"/>
    <w:rsid w:val="00E514D2"/>
    <w:rsid w:val="00E66D49"/>
    <w:rsid w:val="00E67234"/>
    <w:rsid w:val="00E70C7B"/>
    <w:rsid w:val="00EF6226"/>
    <w:rsid w:val="00F02524"/>
    <w:rsid w:val="00F0624E"/>
    <w:rsid w:val="00F21C17"/>
    <w:rsid w:val="00F259B5"/>
    <w:rsid w:val="00F37D9A"/>
    <w:rsid w:val="00F40156"/>
    <w:rsid w:val="00F54F94"/>
    <w:rsid w:val="00F574C5"/>
    <w:rsid w:val="00F71C81"/>
    <w:rsid w:val="00F85BA5"/>
    <w:rsid w:val="00F85D36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9F74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E01D2"/>
    <w:pPr>
      <w:keepNext/>
      <w:widowControl w:val="0"/>
      <w:numPr>
        <w:ilvl w:val="5"/>
        <w:numId w:val="3"/>
      </w:numPr>
      <w:suppressAutoHyphens/>
      <w:outlineLvl w:val="5"/>
    </w:pPr>
    <w:rPr>
      <w:rFonts w:eastAsia="Lucida Sans Unicode"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1E01D2"/>
    <w:rPr>
      <w:rFonts w:ascii="Times New Roman" w:eastAsia="Lucida Sans Unicode" w:hAnsi="Times New Roman" w:cs="Times New Roman"/>
      <w:kern w:val="1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B04F47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B04F4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tulodetabela">
    <w:name w:val="Título de tabela"/>
    <w:basedOn w:val="Normal"/>
    <w:rsid w:val="00754C1C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5">
    <w:name w:val="c5"/>
    <w:basedOn w:val="Normal"/>
    <w:rsid w:val="007D38B5"/>
    <w:pPr>
      <w:widowControl w:val="0"/>
      <w:suppressAutoHyphens/>
      <w:spacing w:line="240" w:lineRule="atLeast"/>
      <w:jc w:val="center"/>
    </w:pPr>
    <w:rPr>
      <w:rFonts w:eastAsia="Lucida Sans Unicode"/>
      <w:kern w:val="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9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6822A-F217-4EA0-A1D0-86C02EE5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7</cp:revision>
  <cp:lastPrinted>2025-06-06T14:19:00Z</cp:lastPrinted>
  <dcterms:created xsi:type="dcterms:W3CDTF">2025-06-04T13:22:00Z</dcterms:created>
  <dcterms:modified xsi:type="dcterms:W3CDTF">2025-06-06T14:20:00Z</dcterms:modified>
</cp:coreProperties>
</file>