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14A2" w14:textId="77777777" w:rsidR="001C16EF" w:rsidRDefault="001C16EF" w:rsidP="008C319A">
      <w:pPr>
        <w:widowControl w:val="0"/>
        <w:overflowPunct w:val="0"/>
        <w:autoSpaceDE w:val="0"/>
        <w:autoSpaceDN w:val="0"/>
        <w:adjustRightInd w:val="0"/>
        <w:rPr>
          <w:kern w:val="28"/>
        </w:rPr>
      </w:pPr>
      <w:r>
        <w:rPr>
          <w:kern w:val="28"/>
        </w:rPr>
        <w:t>EXMO</w:t>
      </w:r>
      <w:r w:rsidRPr="00646701">
        <w:rPr>
          <w:kern w:val="28"/>
        </w:rPr>
        <w:t>. SR. PRESIDENT</w:t>
      </w:r>
      <w:r>
        <w:rPr>
          <w:kern w:val="28"/>
        </w:rPr>
        <w:t>E</w:t>
      </w:r>
      <w:r w:rsidRPr="00646701">
        <w:rPr>
          <w:kern w:val="28"/>
        </w:rPr>
        <w:t>.</w:t>
      </w:r>
    </w:p>
    <w:p w14:paraId="3CD47A6C" w14:textId="77777777" w:rsidR="0085696E" w:rsidRDefault="0085696E" w:rsidP="008C319A">
      <w:pPr>
        <w:widowControl w:val="0"/>
        <w:overflowPunct w:val="0"/>
        <w:autoSpaceDE w:val="0"/>
        <w:autoSpaceDN w:val="0"/>
        <w:adjustRightInd w:val="0"/>
        <w:rPr>
          <w:kern w:val="28"/>
        </w:rPr>
      </w:pPr>
    </w:p>
    <w:p w14:paraId="3E694678" w14:textId="77777777" w:rsidR="00AE6925" w:rsidRDefault="00AE6925" w:rsidP="001C16EF">
      <w:pPr>
        <w:widowControl w:val="0"/>
        <w:overflowPunct w:val="0"/>
        <w:autoSpaceDE w:val="0"/>
        <w:autoSpaceDN w:val="0"/>
        <w:adjustRightInd w:val="0"/>
        <w:ind w:left="3969"/>
        <w:jc w:val="both"/>
        <w:rPr>
          <w:b/>
          <w:bCs/>
          <w:kern w:val="28"/>
        </w:rPr>
      </w:pPr>
    </w:p>
    <w:p w14:paraId="67C13D23" w14:textId="7A497696" w:rsidR="001C16EF" w:rsidRDefault="00FD6DB9" w:rsidP="001C16EF">
      <w:pPr>
        <w:widowControl w:val="0"/>
        <w:overflowPunct w:val="0"/>
        <w:autoSpaceDE w:val="0"/>
        <w:autoSpaceDN w:val="0"/>
        <w:adjustRightInd w:val="0"/>
        <w:ind w:left="3969"/>
        <w:jc w:val="both"/>
        <w:rPr>
          <w:b/>
          <w:bCs/>
          <w:kern w:val="28"/>
        </w:rPr>
      </w:pPr>
      <w:bookmarkStart w:id="0" w:name="_Hlk196728459"/>
      <w:r>
        <w:rPr>
          <w:b/>
          <w:bCs/>
          <w:kern w:val="28"/>
        </w:rPr>
        <w:t xml:space="preserve">EMENDA AO PROJETO DE LEI Nº </w:t>
      </w:r>
      <w:r w:rsidR="001F4C6B">
        <w:rPr>
          <w:b/>
          <w:bCs/>
          <w:kern w:val="28"/>
        </w:rPr>
        <w:t>14</w:t>
      </w:r>
      <w:r>
        <w:rPr>
          <w:b/>
          <w:bCs/>
          <w:kern w:val="28"/>
        </w:rPr>
        <w:t>/</w:t>
      </w:r>
      <w:r w:rsidR="001F4C6B">
        <w:rPr>
          <w:b/>
          <w:bCs/>
          <w:kern w:val="28"/>
        </w:rPr>
        <w:t xml:space="preserve">2025 </w:t>
      </w:r>
      <w:proofErr w:type="gramStart"/>
      <w:r w:rsidR="001F4C6B">
        <w:rPr>
          <w:b/>
          <w:bCs/>
          <w:kern w:val="28"/>
        </w:rPr>
        <w:t xml:space="preserve">QUE  </w:t>
      </w:r>
      <w:r w:rsidR="001F4C6B" w:rsidRPr="001F4C6B">
        <w:rPr>
          <w:b/>
          <w:bCs/>
          <w:kern w:val="28"/>
        </w:rPr>
        <w:t>ADOTA</w:t>
      </w:r>
      <w:proofErr w:type="gramEnd"/>
      <w:r w:rsidR="001F4C6B" w:rsidRPr="001F4C6B">
        <w:rPr>
          <w:b/>
          <w:bCs/>
          <w:kern w:val="28"/>
        </w:rPr>
        <w:t xml:space="preserve"> O DIÁRIO OFICIAL DOS MUNICÍPIOS DO ESTADO DO RIO GRANDE DO SUL, INSTITUÍDO E ADMINISTRADO PELA FAMURS, COMO VEÍCULO OFICIAL DE PUBLICAÇÃO DOS ATOS NORMATIVOS E ADMINISTRATIVOS DO MUNICÍPIO DE ACEGUÁ</w:t>
      </w:r>
      <w:bookmarkEnd w:id="0"/>
      <w:r w:rsidR="00903C35">
        <w:rPr>
          <w:b/>
          <w:bCs/>
          <w:kern w:val="28"/>
        </w:rPr>
        <w:t>.</w:t>
      </w:r>
    </w:p>
    <w:p w14:paraId="7B5355DB" w14:textId="77777777" w:rsidR="00AC5F7D" w:rsidRDefault="00AC5F7D" w:rsidP="00937F43">
      <w:pPr>
        <w:pStyle w:val="PargrafodaLista"/>
        <w:widowControl w:val="0"/>
        <w:overflowPunct w:val="0"/>
        <w:autoSpaceDE w:val="0"/>
        <w:autoSpaceDN w:val="0"/>
        <w:adjustRightInd w:val="0"/>
        <w:spacing w:line="276" w:lineRule="auto"/>
        <w:ind w:left="2421"/>
        <w:jc w:val="both"/>
        <w:rPr>
          <w:kern w:val="28"/>
        </w:rPr>
      </w:pPr>
    </w:p>
    <w:p w14:paraId="4711B336" w14:textId="77777777" w:rsidR="002A1FF3" w:rsidRDefault="002A1FF3" w:rsidP="00937F43">
      <w:pPr>
        <w:pStyle w:val="PargrafodaLista"/>
        <w:widowControl w:val="0"/>
        <w:overflowPunct w:val="0"/>
        <w:autoSpaceDE w:val="0"/>
        <w:autoSpaceDN w:val="0"/>
        <w:adjustRightInd w:val="0"/>
        <w:spacing w:line="276" w:lineRule="auto"/>
        <w:ind w:left="2421"/>
        <w:jc w:val="both"/>
        <w:rPr>
          <w:kern w:val="28"/>
        </w:rPr>
      </w:pPr>
    </w:p>
    <w:p w14:paraId="0D14F3D0" w14:textId="005C8E39" w:rsidR="00DA3D14" w:rsidRDefault="00FD6DB9" w:rsidP="00DA3D14">
      <w:pPr>
        <w:pStyle w:val="NormalWeb"/>
        <w:shd w:val="clear" w:color="auto" w:fill="FFFFFF"/>
        <w:spacing w:before="0" w:beforeAutospacing="0" w:after="0" w:afterAutospacing="0" w:line="360" w:lineRule="auto"/>
        <w:ind w:firstLine="1134"/>
        <w:jc w:val="both"/>
      </w:pPr>
      <w:r>
        <w:t xml:space="preserve">Art. 1º Dá nova redação </w:t>
      </w:r>
      <w:r w:rsidR="001F4C6B">
        <w:t>ao Art.</w:t>
      </w:r>
      <w:r>
        <w:t xml:space="preserve"> </w:t>
      </w:r>
      <w:r w:rsidR="001F4C6B">
        <w:t>3</w:t>
      </w:r>
      <w:r w:rsidR="00903C35">
        <w:t>º</w:t>
      </w:r>
      <w:r>
        <w:t xml:space="preserve"> do Projeto</w:t>
      </w:r>
      <w:r w:rsidR="001F4C6B">
        <w:t xml:space="preserve"> de Lei,</w:t>
      </w:r>
      <w:r>
        <w:t xml:space="preserve"> passando a vigorar com a seguinte redação:</w:t>
      </w:r>
    </w:p>
    <w:p w14:paraId="77DA3A31" w14:textId="77777777" w:rsidR="00FD6DB9" w:rsidRDefault="00FD6DB9" w:rsidP="00DA3D14">
      <w:pPr>
        <w:pStyle w:val="NormalWeb"/>
        <w:shd w:val="clear" w:color="auto" w:fill="FFFFFF"/>
        <w:spacing w:before="0" w:beforeAutospacing="0" w:after="0" w:afterAutospacing="0" w:line="360" w:lineRule="auto"/>
        <w:ind w:firstLine="1134"/>
        <w:jc w:val="both"/>
      </w:pPr>
      <w:r>
        <w:t>...</w:t>
      </w:r>
    </w:p>
    <w:p w14:paraId="09F75C85" w14:textId="56D0CE51" w:rsidR="00FD6DB9" w:rsidRDefault="00FD6DB9" w:rsidP="00DA3D14">
      <w:pPr>
        <w:pStyle w:val="NormalWeb"/>
        <w:shd w:val="clear" w:color="auto" w:fill="FFFFFF"/>
        <w:spacing w:before="0" w:beforeAutospacing="0" w:after="0" w:afterAutospacing="0" w:line="360" w:lineRule="auto"/>
        <w:ind w:firstLine="1134"/>
        <w:jc w:val="both"/>
      </w:pPr>
      <w:r>
        <w:t>“</w:t>
      </w:r>
      <w:r w:rsidR="001F4C6B">
        <w:t>Art. 3° As publicações realizadas no Diário Oficial dos Municípios do Rio Grande do Sul não substituem quaisquer outras formas de publicação até então utilizada pelo Município de Aceguá, exceto quando lei federal, estadual ou municipal exigirem outro meio de publicidade e divulgação dos atos administrativos</w:t>
      </w:r>
      <w:r>
        <w:t xml:space="preserve">”. </w:t>
      </w:r>
    </w:p>
    <w:p w14:paraId="71A51163" w14:textId="77777777" w:rsidR="009779D0" w:rsidRDefault="009779D0" w:rsidP="009779D0">
      <w:pPr>
        <w:pStyle w:val="NormalWeb"/>
        <w:shd w:val="clear" w:color="auto" w:fill="FFFFFF"/>
        <w:spacing w:before="0" w:beforeAutospacing="0" w:after="0" w:afterAutospacing="0" w:line="360" w:lineRule="auto"/>
        <w:ind w:left="1854"/>
        <w:jc w:val="both"/>
      </w:pPr>
    </w:p>
    <w:p w14:paraId="6498F035" w14:textId="77777777" w:rsidR="0085696E" w:rsidRPr="00FD6DB9" w:rsidRDefault="00FD6DB9" w:rsidP="00FD6DB9">
      <w:pPr>
        <w:pStyle w:val="NormalWeb"/>
        <w:shd w:val="clear" w:color="auto" w:fill="FFFFFF"/>
        <w:spacing w:before="0" w:beforeAutospacing="0" w:after="0" w:afterAutospacing="0" w:line="360" w:lineRule="auto"/>
        <w:ind w:firstLine="1134"/>
        <w:jc w:val="center"/>
        <w:rPr>
          <w:b/>
          <w:kern w:val="28"/>
        </w:rPr>
      </w:pPr>
      <w:r w:rsidRPr="00FD6DB9">
        <w:rPr>
          <w:b/>
          <w:kern w:val="28"/>
        </w:rPr>
        <w:t>Justificativa</w:t>
      </w:r>
    </w:p>
    <w:p w14:paraId="5A441B29" w14:textId="77777777" w:rsidR="00FD6DB9" w:rsidRDefault="00FD6DB9" w:rsidP="00E026DB">
      <w:pPr>
        <w:pStyle w:val="NormalWeb"/>
        <w:shd w:val="clear" w:color="auto" w:fill="FFFFFF"/>
        <w:spacing w:before="0" w:beforeAutospacing="0" w:after="0" w:afterAutospacing="0" w:line="360" w:lineRule="auto"/>
        <w:ind w:firstLine="1134"/>
        <w:jc w:val="both"/>
        <w:rPr>
          <w:kern w:val="28"/>
        </w:rPr>
      </w:pPr>
    </w:p>
    <w:p w14:paraId="01D2E20B" w14:textId="4E2EB46E" w:rsidR="00FD6DB9" w:rsidRDefault="00FD6DB9" w:rsidP="00E026DB">
      <w:pPr>
        <w:pStyle w:val="NormalWeb"/>
        <w:shd w:val="clear" w:color="auto" w:fill="FFFFFF"/>
        <w:spacing w:before="0" w:beforeAutospacing="0" w:after="0" w:afterAutospacing="0" w:line="360" w:lineRule="auto"/>
        <w:ind w:firstLine="1134"/>
        <w:jc w:val="both"/>
        <w:rPr>
          <w:kern w:val="28"/>
        </w:rPr>
      </w:pPr>
      <w:r>
        <w:rPr>
          <w:kern w:val="28"/>
        </w:rPr>
        <w:t>A pre</w:t>
      </w:r>
      <w:r w:rsidR="00903C35">
        <w:rPr>
          <w:kern w:val="28"/>
        </w:rPr>
        <w:t xml:space="preserve">sente emenda tem por finalidade </w:t>
      </w:r>
      <w:bookmarkStart w:id="1" w:name="_Hlk196728392"/>
      <w:r w:rsidR="00903C35">
        <w:rPr>
          <w:kern w:val="28"/>
        </w:rPr>
        <w:t xml:space="preserve">assegurar </w:t>
      </w:r>
      <w:r w:rsidR="001F4C6B">
        <w:rPr>
          <w:kern w:val="28"/>
        </w:rPr>
        <w:t>que os atos oficiais do município sejam publicados no mural da Câmara de Vereadores e Prefeitura Municipal de Aceguá</w:t>
      </w:r>
      <w:r w:rsidR="00903C35">
        <w:rPr>
          <w:kern w:val="28"/>
        </w:rPr>
        <w:t xml:space="preserve">, com </w:t>
      </w:r>
      <w:r w:rsidR="001F4C6B">
        <w:rPr>
          <w:kern w:val="28"/>
        </w:rPr>
        <w:t>a finalidade de</w:t>
      </w:r>
      <w:r w:rsidR="00903C35">
        <w:rPr>
          <w:kern w:val="28"/>
        </w:rPr>
        <w:t xml:space="preserve"> </w:t>
      </w:r>
      <w:r w:rsidR="001F4C6B" w:rsidRPr="001F4C6B">
        <w:rPr>
          <w:kern w:val="28"/>
        </w:rPr>
        <w:t>garantir o princípio da publicidade</w:t>
      </w:r>
      <w:r w:rsidR="001F4C6B">
        <w:rPr>
          <w:kern w:val="28"/>
        </w:rPr>
        <w:t>, possibilitando a consulta dos documentos sem custos ou qualquer tipo de restrição.</w:t>
      </w:r>
    </w:p>
    <w:bookmarkEnd w:id="1"/>
    <w:p w14:paraId="123673ED" w14:textId="77777777" w:rsidR="00FD6DB9" w:rsidRDefault="00FD6DB9" w:rsidP="00E026DB">
      <w:pPr>
        <w:pStyle w:val="NormalWeb"/>
        <w:shd w:val="clear" w:color="auto" w:fill="FFFFFF"/>
        <w:spacing w:before="0" w:beforeAutospacing="0" w:after="0" w:afterAutospacing="0" w:line="360" w:lineRule="auto"/>
        <w:ind w:firstLine="1134"/>
        <w:jc w:val="both"/>
        <w:rPr>
          <w:kern w:val="28"/>
        </w:rPr>
      </w:pPr>
    </w:p>
    <w:p w14:paraId="4E09F9DB" w14:textId="2F738F13" w:rsidR="001C16EF" w:rsidRPr="00A2215E" w:rsidRDefault="001C16EF" w:rsidP="00AC5F7D">
      <w:pPr>
        <w:widowControl w:val="0"/>
        <w:tabs>
          <w:tab w:val="left" w:pos="2343"/>
          <w:tab w:val="center" w:pos="5102"/>
        </w:tabs>
        <w:overflowPunct w:val="0"/>
        <w:autoSpaceDE w:val="0"/>
        <w:autoSpaceDN w:val="0"/>
        <w:adjustRightInd w:val="0"/>
        <w:ind w:firstLine="1701"/>
        <w:jc w:val="center"/>
        <w:rPr>
          <w:kern w:val="28"/>
        </w:rPr>
      </w:pPr>
      <w:r w:rsidRPr="00A2215E">
        <w:rPr>
          <w:kern w:val="28"/>
        </w:rPr>
        <w:t xml:space="preserve">SALA DAS SESSÕES, </w:t>
      </w:r>
      <w:r w:rsidR="001F4C6B">
        <w:rPr>
          <w:kern w:val="28"/>
        </w:rPr>
        <w:t xml:space="preserve">28 </w:t>
      </w:r>
      <w:r w:rsidR="0085696E">
        <w:rPr>
          <w:kern w:val="28"/>
        </w:rPr>
        <w:t xml:space="preserve">de </w:t>
      </w:r>
      <w:r w:rsidR="001F4C6B">
        <w:rPr>
          <w:kern w:val="28"/>
        </w:rPr>
        <w:t>abril</w:t>
      </w:r>
      <w:r w:rsidR="00BE0114">
        <w:rPr>
          <w:kern w:val="28"/>
        </w:rPr>
        <w:t xml:space="preserve"> de 202</w:t>
      </w:r>
      <w:r w:rsidR="001F4C6B">
        <w:rPr>
          <w:kern w:val="28"/>
        </w:rPr>
        <w:t>5</w:t>
      </w:r>
      <w:r w:rsidRPr="00A2215E">
        <w:rPr>
          <w:kern w:val="28"/>
        </w:rPr>
        <w:t>.</w:t>
      </w:r>
    </w:p>
    <w:p w14:paraId="6FC31E39" w14:textId="77777777" w:rsidR="001C16EF" w:rsidRPr="00A2215E" w:rsidRDefault="001C16EF" w:rsidP="001C16EF">
      <w:pPr>
        <w:widowControl w:val="0"/>
        <w:overflowPunct w:val="0"/>
        <w:autoSpaceDE w:val="0"/>
        <w:autoSpaceDN w:val="0"/>
        <w:adjustRightInd w:val="0"/>
        <w:ind w:firstLine="1701"/>
        <w:rPr>
          <w:kern w:val="28"/>
        </w:rPr>
      </w:pPr>
    </w:p>
    <w:p w14:paraId="2B6B5E7B" w14:textId="77777777" w:rsidR="0085696E" w:rsidRDefault="0085696E" w:rsidP="001C16EF">
      <w:pPr>
        <w:widowControl w:val="0"/>
        <w:overflowPunct w:val="0"/>
        <w:autoSpaceDE w:val="0"/>
        <w:autoSpaceDN w:val="0"/>
        <w:adjustRightInd w:val="0"/>
        <w:ind w:firstLine="1"/>
        <w:jc w:val="both"/>
        <w:rPr>
          <w:kern w:val="28"/>
        </w:rPr>
      </w:pPr>
    </w:p>
    <w:p w14:paraId="51144C34" w14:textId="77777777" w:rsidR="00072FFC" w:rsidRDefault="00072FFC" w:rsidP="002D6E4C">
      <w:pPr>
        <w:tabs>
          <w:tab w:val="left" w:pos="6555"/>
        </w:tabs>
        <w:spacing w:line="276" w:lineRule="auto"/>
        <w:jc w:val="right"/>
        <w:rPr>
          <w:kern w:val="28"/>
        </w:rPr>
      </w:pPr>
    </w:p>
    <w:p w14:paraId="12BC5796" w14:textId="1FF4406B" w:rsidR="002D6E4C" w:rsidRDefault="002D6E4C" w:rsidP="002D6E4C">
      <w:pPr>
        <w:tabs>
          <w:tab w:val="left" w:pos="6555"/>
        </w:tabs>
        <w:spacing w:line="276" w:lineRule="auto"/>
        <w:jc w:val="right"/>
        <w:rPr>
          <w:kern w:val="28"/>
        </w:rPr>
      </w:pPr>
      <w:r>
        <w:rPr>
          <w:kern w:val="28"/>
        </w:rPr>
        <w:t>Vereador</w:t>
      </w:r>
      <w:r w:rsidR="001F4C6B">
        <w:rPr>
          <w:kern w:val="28"/>
        </w:rPr>
        <w:t xml:space="preserve"> ANDERSON BARCELOS CORRÊA</w:t>
      </w:r>
    </w:p>
    <w:p w14:paraId="5E78D029" w14:textId="77777777" w:rsidR="001C16EF" w:rsidRPr="0095414A" w:rsidRDefault="002D6E4C" w:rsidP="00AE6925">
      <w:pPr>
        <w:tabs>
          <w:tab w:val="left" w:pos="5805"/>
          <w:tab w:val="left" w:pos="6555"/>
          <w:tab w:val="left" w:pos="7157"/>
          <w:tab w:val="left" w:pos="7393"/>
          <w:tab w:val="right" w:pos="9497"/>
        </w:tabs>
        <w:spacing w:line="276" w:lineRule="auto"/>
      </w:pPr>
      <w:r>
        <w:rPr>
          <w:kern w:val="28"/>
        </w:rPr>
        <w:tab/>
      </w:r>
      <w:r w:rsidR="00072FFC">
        <w:rPr>
          <w:kern w:val="28"/>
        </w:rPr>
        <w:t xml:space="preserve">     Presidente da Comissão</w:t>
      </w:r>
    </w:p>
    <w:sectPr w:rsidR="001C16EF" w:rsidRPr="0095414A" w:rsidSect="003F62FD">
      <w:headerReference w:type="default" r:id="rId8"/>
      <w:footerReference w:type="default" r:id="rId9"/>
      <w:pgSz w:w="11906" w:h="16838"/>
      <w:pgMar w:top="566" w:right="1133" w:bottom="1417" w:left="1276"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374B" w14:textId="77777777" w:rsidR="00981443" w:rsidRDefault="00981443" w:rsidP="00CE69CF">
      <w:r>
        <w:separator/>
      </w:r>
    </w:p>
  </w:endnote>
  <w:endnote w:type="continuationSeparator" w:id="0">
    <w:p w14:paraId="4AA094FC" w14:textId="77777777" w:rsidR="00981443" w:rsidRDefault="00981443" w:rsidP="00CE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58C2" w14:textId="77777777" w:rsidR="00CE69CF" w:rsidRDefault="00CE69CF" w:rsidP="00CE69CF">
    <w:pPr>
      <w:pStyle w:val="Rodap"/>
    </w:pPr>
    <w:r>
      <w:t>______________________________________________________________________</w:t>
    </w:r>
    <w:r w:rsidR="0087542E">
      <w:t>_________</w:t>
    </w:r>
  </w:p>
  <w:p w14:paraId="33711026" w14:textId="77777777" w:rsidR="00CE69CF" w:rsidRPr="000E5ABB" w:rsidRDefault="00CE69CF" w:rsidP="0087542E">
    <w:pPr>
      <w:pStyle w:val="Rodap"/>
      <w:jc w:val="center"/>
      <w:rPr>
        <w:sz w:val="20"/>
      </w:rPr>
    </w:pPr>
    <w:r w:rsidRPr="000E5ABB">
      <w:rPr>
        <w:sz w:val="20"/>
      </w:rPr>
      <w:t>Rua 510, n° 149 – Centro – CEP: 96445-000 – Fone (53) 3246 – 1075</w:t>
    </w:r>
  </w:p>
  <w:p w14:paraId="13855D72" w14:textId="77777777" w:rsidR="00CE69CF" w:rsidRPr="000E5ABB" w:rsidRDefault="00CE69CF" w:rsidP="0087542E">
    <w:pPr>
      <w:pStyle w:val="Rodap"/>
      <w:jc w:val="center"/>
      <w:rPr>
        <w:sz w:val="20"/>
      </w:rPr>
    </w:pPr>
    <w:r w:rsidRPr="000E5ABB">
      <w:rPr>
        <w:sz w:val="20"/>
      </w:rPr>
      <w:t>e-mail: c</w:t>
    </w:r>
    <w:r w:rsidR="00C51956">
      <w:rPr>
        <w:sz w:val="20"/>
      </w:rPr>
      <w:t>amaraacegua@gmail.com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92518" w14:textId="77777777" w:rsidR="00981443" w:rsidRDefault="00981443" w:rsidP="00CE69CF">
      <w:r>
        <w:separator/>
      </w:r>
    </w:p>
  </w:footnote>
  <w:footnote w:type="continuationSeparator" w:id="0">
    <w:p w14:paraId="311CEC97" w14:textId="77777777" w:rsidR="00981443" w:rsidRDefault="00981443" w:rsidP="00CE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8126" w14:textId="77777777" w:rsidR="000E5ABB" w:rsidRDefault="000E5ABB" w:rsidP="000E5ABB">
    <w:pPr>
      <w:rPr>
        <w:b/>
        <w:bCs/>
      </w:rPr>
    </w:pPr>
    <w:r>
      <w:rPr>
        <w:noProof/>
      </w:rPr>
      <w:drawing>
        <wp:anchor distT="0" distB="0" distL="114300" distR="114300" simplePos="0" relativeHeight="251663360" behindDoc="1" locked="0" layoutInCell="1" allowOverlap="1" wp14:anchorId="7B8772C3" wp14:editId="164A9422">
          <wp:simplePos x="0" y="0"/>
          <wp:positionH relativeFrom="column">
            <wp:posOffset>2171</wp:posOffset>
          </wp:positionH>
          <wp:positionV relativeFrom="paragraph">
            <wp:posOffset>3972</wp:posOffset>
          </wp:positionV>
          <wp:extent cx="5724016" cy="925033"/>
          <wp:effectExtent l="19050" t="0" r="0" b="0"/>
          <wp:wrapNone/>
          <wp:docPr id="26" name="Imagem 26"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cegua_color"/>
                  <pic:cNvPicPr>
                    <a:picLocks noChangeAspect="1" noChangeArrowheads="1"/>
                  </pic:cNvPicPr>
                </pic:nvPicPr>
                <pic:blipFill>
                  <a:blip r:embed="rId1" cstate="print"/>
                  <a:srcRect/>
                  <a:stretch>
                    <a:fillRect/>
                  </a:stretch>
                </pic:blipFill>
                <pic:spPr bwMode="auto">
                  <a:xfrm>
                    <a:off x="0" y="0"/>
                    <a:ext cx="5753100" cy="929733"/>
                  </a:xfrm>
                  <a:prstGeom prst="rect">
                    <a:avLst/>
                  </a:prstGeom>
                  <a:noFill/>
                </pic:spPr>
              </pic:pic>
            </a:graphicData>
          </a:graphic>
        </wp:anchor>
      </w:drawing>
    </w:r>
    <w:r>
      <w:rPr>
        <w:noProof/>
      </w:rPr>
      <w:drawing>
        <wp:anchor distT="0" distB="0" distL="114300" distR="114300" simplePos="0" relativeHeight="251662336" behindDoc="1" locked="0" layoutInCell="1" allowOverlap="1" wp14:anchorId="4621A867" wp14:editId="14465F46">
          <wp:simplePos x="0" y="0"/>
          <wp:positionH relativeFrom="column">
            <wp:posOffset>-635</wp:posOffset>
          </wp:positionH>
          <wp:positionV relativeFrom="paragraph">
            <wp:posOffset>-635</wp:posOffset>
          </wp:positionV>
          <wp:extent cx="5753100" cy="876300"/>
          <wp:effectExtent l="19050" t="0" r="0" b="0"/>
          <wp:wrapNone/>
          <wp:docPr id="27" name="Imagem 5"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6AC1AA76" wp14:editId="22B56D40">
          <wp:simplePos x="0" y="0"/>
          <wp:positionH relativeFrom="column">
            <wp:posOffset>-635</wp:posOffset>
          </wp:positionH>
          <wp:positionV relativeFrom="paragraph">
            <wp:posOffset>-635</wp:posOffset>
          </wp:positionV>
          <wp:extent cx="5753100" cy="876300"/>
          <wp:effectExtent l="19050" t="0" r="0" b="0"/>
          <wp:wrapNone/>
          <wp:docPr id="28" name="Imagem 4"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252CF7CF" wp14:editId="492B8595">
          <wp:simplePos x="0" y="0"/>
          <wp:positionH relativeFrom="column">
            <wp:posOffset>-635</wp:posOffset>
          </wp:positionH>
          <wp:positionV relativeFrom="paragraph">
            <wp:posOffset>-635</wp:posOffset>
          </wp:positionV>
          <wp:extent cx="5753100" cy="876300"/>
          <wp:effectExtent l="19050" t="0" r="0" b="0"/>
          <wp:wrapNone/>
          <wp:docPr id="29" name="Imagem 3"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25B0869D" wp14:editId="0028F494">
          <wp:simplePos x="0" y="0"/>
          <wp:positionH relativeFrom="column">
            <wp:posOffset>-635</wp:posOffset>
          </wp:positionH>
          <wp:positionV relativeFrom="paragraph">
            <wp:posOffset>-635</wp:posOffset>
          </wp:positionV>
          <wp:extent cx="5753100" cy="876300"/>
          <wp:effectExtent l="19050" t="0" r="0" b="0"/>
          <wp:wrapNone/>
          <wp:docPr id="30" name="Imagem 2"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p>
  <w:p w14:paraId="70D145A6" w14:textId="77777777" w:rsidR="000E5ABB" w:rsidRDefault="000E5ABB" w:rsidP="000E5ABB">
    <w:pPr>
      <w:tabs>
        <w:tab w:val="left" w:pos="1125"/>
        <w:tab w:val="right" w:pos="8838"/>
      </w:tabs>
      <w:rPr>
        <w:b/>
        <w:bCs/>
      </w:rPr>
    </w:pPr>
    <w:r>
      <w:rPr>
        <w:b/>
        <w:bCs/>
      </w:rPr>
      <w:tab/>
    </w:r>
    <w:r>
      <w:rPr>
        <w:b/>
        <w:bCs/>
      </w:rPr>
      <w:tab/>
    </w:r>
  </w:p>
  <w:p w14:paraId="2769F003" w14:textId="77777777" w:rsidR="000E5ABB" w:rsidRDefault="000E5ABB" w:rsidP="000E5ABB">
    <w:pPr>
      <w:tabs>
        <w:tab w:val="left" w:pos="1125"/>
        <w:tab w:val="right" w:pos="8838"/>
      </w:tabs>
      <w:rPr>
        <w:b/>
        <w:bCs/>
      </w:rPr>
    </w:pPr>
    <w:r>
      <w:rPr>
        <w:b/>
        <w:bCs/>
      </w:rPr>
      <w:t xml:space="preserve">                                             CÂMARA MUNICIPAL DE VEREADORES DE ACEGUÁ</w:t>
    </w:r>
  </w:p>
  <w:p w14:paraId="26295C90" w14:textId="77777777" w:rsidR="000E5ABB" w:rsidRDefault="000E5ABB" w:rsidP="000E5ABB">
    <w:pPr>
      <w:ind w:left="142"/>
      <w:rPr>
        <w:b/>
        <w:bCs/>
      </w:rPr>
    </w:pPr>
    <w:r>
      <w:rPr>
        <w:b/>
        <w:bCs/>
      </w:rPr>
      <w:t xml:space="preserve">                                                               Estado do Rio Grande do Sul</w:t>
    </w:r>
  </w:p>
  <w:p w14:paraId="1BD0C001" w14:textId="77777777" w:rsidR="00487F7D" w:rsidRDefault="00487F7D" w:rsidP="00487F7D">
    <w:pPr>
      <w:ind w:left="142"/>
      <w:jc w:val="center"/>
      <w:rPr>
        <w:b/>
        <w:bCs/>
      </w:rPr>
    </w:pPr>
    <w:r>
      <w:rPr>
        <w:b/>
        <w:bCs/>
      </w:rPr>
      <w:t xml:space="preserve">                  C</w:t>
    </w:r>
    <w:r w:rsidR="00E026DB">
      <w:rPr>
        <w:b/>
        <w:bCs/>
      </w:rPr>
      <w:t>omissão de Legislação, Justiça e Redação Final</w:t>
    </w:r>
  </w:p>
  <w:p w14:paraId="3262A8FA" w14:textId="77777777" w:rsidR="000E5ABB" w:rsidRPr="00436285" w:rsidRDefault="000E5ABB" w:rsidP="000E5ABB">
    <w:pPr>
      <w:rPr>
        <w:b/>
        <w:bCs/>
      </w:rPr>
    </w:pPr>
  </w:p>
  <w:p w14:paraId="0DF944A8" w14:textId="77777777" w:rsidR="000E5ABB" w:rsidRDefault="000E5ABB" w:rsidP="000E5ABB">
    <w:pPr>
      <w:jc w:val="center"/>
    </w:pPr>
  </w:p>
  <w:p w14:paraId="2ECB9F99" w14:textId="77777777" w:rsidR="000E5ABB" w:rsidRDefault="000E5A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1C71"/>
    <w:multiLevelType w:val="hybridMultilevel"/>
    <w:tmpl w:val="895863E4"/>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15:restartNumberingAfterBreak="0">
    <w:nsid w:val="2C3C27DD"/>
    <w:multiLevelType w:val="hybridMultilevel"/>
    <w:tmpl w:val="F0D2300C"/>
    <w:lvl w:ilvl="0" w:tplc="04160001">
      <w:start w:val="1"/>
      <w:numFmt w:val="bullet"/>
      <w:lvlText w:val=""/>
      <w:lvlJc w:val="left"/>
      <w:pPr>
        <w:ind w:left="3141" w:hanging="360"/>
      </w:pPr>
      <w:rPr>
        <w:rFonts w:ascii="Symbol" w:hAnsi="Symbol" w:hint="default"/>
      </w:rPr>
    </w:lvl>
    <w:lvl w:ilvl="1" w:tplc="04160003" w:tentative="1">
      <w:start w:val="1"/>
      <w:numFmt w:val="bullet"/>
      <w:lvlText w:val="o"/>
      <w:lvlJc w:val="left"/>
      <w:pPr>
        <w:ind w:left="3861" w:hanging="360"/>
      </w:pPr>
      <w:rPr>
        <w:rFonts w:ascii="Courier New" w:hAnsi="Courier New" w:cs="Courier New" w:hint="default"/>
      </w:rPr>
    </w:lvl>
    <w:lvl w:ilvl="2" w:tplc="04160005" w:tentative="1">
      <w:start w:val="1"/>
      <w:numFmt w:val="bullet"/>
      <w:lvlText w:val=""/>
      <w:lvlJc w:val="left"/>
      <w:pPr>
        <w:ind w:left="4581" w:hanging="360"/>
      </w:pPr>
      <w:rPr>
        <w:rFonts w:ascii="Wingdings" w:hAnsi="Wingdings" w:hint="default"/>
      </w:rPr>
    </w:lvl>
    <w:lvl w:ilvl="3" w:tplc="04160001" w:tentative="1">
      <w:start w:val="1"/>
      <w:numFmt w:val="bullet"/>
      <w:lvlText w:val=""/>
      <w:lvlJc w:val="left"/>
      <w:pPr>
        <w:ind w:left="5301" w:hanging="360"/>
      </w:pPr>
      <w:rPr>
        <w:rFonts w:ascii="Symbol" w:hAnsi="Symbol" w:hint="default"/>
      </w:rPr>
    </w:lvl>
    <w:lvl w:ilvl="4" w:tplc="04160003" w:tentative="1">
      <w:start w:val="1"/>
      <w:numFmt w:val="bullet"/>
      <w:lvlText w:val="o"/>
      <w:lvlJc w:val="left"/>
      <w:pPr>
        <w:ind w:left="6021" w:hanging="360"/>
      </w:pPr>
      <w:rPr>
        <w:rFonts w:ascii="Courier New" w:hAnsi="Courier New" w:cs="Courier New" w:hint="default"/>
      </w:rPr>
    </w:lvl>
    <w:lvl w:ilvl="5" w:tplc="04160005" w:tentative="1">
      <w:start w:val="1"/>
      <w:numFmt w:val="bullet"/>
      <w:lvlText w:val=""/>
      <w:lvlJc w:val="left"/>
      <w:pPr>
        <w:ind w:left="6741" w:hanging="360"/>
      </w:pPr>
      <w:rPr>
        <w:rFonts w:ascii="Wingdings" w:hAnsi="Wingdings" w:hint="default"/>
      </w:rPr>
    </w:lvl>
    <w:lvl w:ilvl="6" w:tplc="04160001" w:tentative="1">
      <w:start w:val="1"/>
      <w:numFmt w:val="bullet"/>
      <w:lvlText w:val=""/>
      <w:lvlJc w:val="left"/>
      <w:pPr>
        <w:ind w:left="7461" w:hanging="360"/>
      </w:pPr>
      <w:rPr>
        <w:rFonts w:ascii="Symbol" w:hAnsi="Symbol" w:hint="default"/>
      </w:rPr>
    </w:lvl>
    <w:lvl w:ilvl="7" w:tplc="04160003" w:tentative="1">
      <w:start w:val="1"/>
      <w:numFmt w:val="bullet"/>
      <w:lvlText w:val="o"/>
      <w:lvlJc w:val="left"/>
      <w:pPr>
        <w:ind w:left="8181" w:hanging="360"/>
      </w:pPr>
      <w:rPr>
        <w:rFonts w:ascii="Courier New" w:hAnsi="Courier New" w:cs="Courier New" w:hint="default"/>
      </w:rPr>
    </w:lvl>
    <w:lvl w:ilvl="8" w:tplc="04160005" w:tentative="1">
      <w:start w:val="1"/>
      <w:numFmt w:val="bullet"/>
      <w:lvlText w:val=""/>
      <w:lvlJc w:val="left"/>
      <w:pPr>
        <w:ind w:left="8901" w:hanging="360"/>
      </w:pPr>
      <w:rPr>
        <w:rFonts w:ascii="Wingdings" w:hAnsi="Wingdings" w:hint="default"/>
      </w:rPr>
    </w:lvl>
  </w:abstractNum>
  <w:abstractNum w:abstractNumId="2" w15:restartNumberingAfterBreak="0">
    <w:nsid w:val="2CAC0ACD"/>
    <w:multiLevelType w:val="hybridMultilevel"/>
    <w:tmpl w:val="1F18407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3" w15:restartNumberingAfterBreak="0">
    <w:nsid w:val="320241ED"/>
    <w:multiLevelType w:val="hybridMultilevel"/>
    <w:tmpl w:val="B2B2D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3D187632"/>
    <w:multiLevelType w:val="hybridMultilevel"/>
    <w:tmpl w:val="675A752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5" w15:restartNumberingAfterBreak="0">
    <w:nsid w:val="3DAB08EF"/>
    <w:multiLevelType w:val="hybridMultilevel"/>
    <w:tmpl w:val="055044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0EA0463"/>
    <w:multiLevelType w:val="hybridMultilevel"/>
    <w:tmpl w:val="A1BA008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7" w15:restartNumberingAfterBreak="0">
    <w:nsid w:val="6ACC738D"/>
    <w:multiLevelType w:val="hybridMultilevel"/>
    <w:tmpl w:val="593474D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15:restartNumberingAfterBreak="0">
    <w:nsid w:val="7B0F4E38"/>
    <w:multiLevelType w:val="hybridMultilevel"/>
    <w:tmpl w:val="F790193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16cid:durableId="1695420869">
    <w:abstractNumId w:val="6"/>
  </w:num>
  <w:num w:numId="2" w16cid:durableId="978532110">
    <w:abstractNumId w:val="8"/>
  </w:num>
  <w:num w:numId="3" w16cid:durableId="79255407">
    <w:abstractNumId w:val="5"/>
  </w:num>
  <w:num w:numId="4" w16cid:durableId="1267812628">
    <w:abstractNumId w:val="7"/>
  </w:num>
  <w:num w:numId="5" w16cid:durableId="1053626658">
    <w:abstractNumId w:val="2"/>
  </w:num>
  <w:num w:numId="6" w16cid:durableId="1811362597">
    <w:abstractNumId w:val="1"/>
  </w:num>
  <w:num w:numId="7" w16cid:durableId="2040428020">
    <w:abstractNumId w:val="0"/>
  </w:num>
  <w:num w:numId="8" w16cid:durableId="180897420">
    <w:abstractNumId w:val="3"/>
  </w:num>
  <w:num w:numId="9" w16cid:durableId="1299259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85"/>
    <w:rsid w:val="000316C7"/>
    <w:rsid w:val="00053167"/>
    <w:rsid w:val="00053718"/>
    <w:rsid w:val="00072FFC"/>
    <w:rsid w:val="00083BF9"/>
    <w:rsid w:val="000B4462"/>
    <w:rsid w:val="000C3908"/>
    <w:rsid w:val="000D5A8F"/>
    <w:rsid w:val="000E460B"/>
    <w:rsid w:val="000E5ABB"/>
    <w:rsid w:val="000F6E25"/>
    <w:rsid w:val="001376DF"/>
    <w:rsid w:val="00145AE6"/>
    <w:rsid w:val="00172BBB"/>
    <w:rsid w:val="0019781E"/>
    <w:rsid w:val="001C16EF"/>
    <w:rsid w:val="001E1384"/>
    <w:rsid w:val="001F4C6B"/>
    <w:rsid w:val="00211368"/>
    <w:rsid w:val="002441B8"/>
    <w:rsid w:val="00256EBB"/>
    <w:rsid w:val="002941A7"/>
    <w:rsid w:val="002A1FF3"/>
    <w:rsid w:val="002B4DB1"/>
    <w:rsid w:val="002D6E4C"/>
    <w:rsid w:val="002E6A18"/>
    <w:rsid w:val="002F704F"/>
    <w:rsid w:val="003117F9"/>
    <w:rsid w:val="00323E88"/>
    <w:rsid w:val="0036298A"/>
    <w:rsid w:val="003701C3"/>
    <w:rsid w:val="003E2C76"/>
    <w:rsid w:val="003F62FD"/>
    <w:rsid w:val="00414B42"/>
    <w:rsid w:val="00414E54"/>
    <w:rsid w:val="00417241"/>
    <w:rsid w:val="00427886"/>
    <w:rsid w:val="00432451"/>
    <w:rsid w:val="00435961"/>
    <w:rsid w:val="00436285"/>
    <w:rsid w:val="00487F7D"/>
    <w:rsid w:val="004A33D4"/>
    <w:rsid w:val="004A4681"/>
    <w:rsid w:val="004A4E58"/>
    <w:rsid w:val="004B1130"/>
    <w:rsid w:val="004C51BF"/>
    <w:rsid w:val="004E15FD"/>
    <w:rsid w:val="004F3705"/>
    <w:rsid w:val="00531E81"/>
    <w:rsid w:val="00542FE5"/>
    <w:rsid w:val="00556DF5"/>
    <w:rsid w:val="0055739D"/>
    <w:rsid w:val="005A3A15"/>
    <w:rsid w:val="005A58D1"/>
    <w:rsid w:val="0061568C"/>
    <w:rsid w:val="0064517E"/>
    <w:rsid w:val="00656B72"/>
    <w:rsid w:val="00671E62"/>
    <w:rsid w:val="00682609"/>
    <w:rsid w:val="006840EE"/>
    <w:rsid w:val="006910B0"/>
    <w:rsid w:val="006C3986"/>
    <w:rsid w:val="006F0C89"/>
    <w:rsid w:val="007069A1"/>
    <w:rsid w:val="00715A0F"/>
    <w:rsid w:val="00752410"/>
    <w:rsid w:val="007D00DD"/>
    <w:rsid w:val="007E5510"/>
    <w:rsid w:val="007E61AE"/>
    <w:rsid w:val="0081053C"/>
    <w:rsid w:val="008361E1"/>
    <w:rsid w:val="0085696E"/>
    <w:rsid w:val="00874953"/>
    <w:rsid w:val="0087542E"/>
    <w:rsid w:val="00884555"/>
    <w:rsid w:val="008B1032"/>
    <w:rsid w:val="008C319A"/>
    <w:rsid w:val="008F27B5"/>
    <w:rsid w:val="008F6701"/>
    <w:rsid w:val="009020C1"/>
    <w:rsid w:val="00903C35"/>
    <w:rsid w:val="009148B6"/>
    <w:rsid w:val="0093587B"/>
    <w:rsid w:val="00937F43"/>
    <w:rsid w:val="00967F4C"/>
    <w:rsid w:val="009779D0"/>
    <w:rsid w:val="00981443"/>
    <w:rsid w:val="0099318E"/>
    <w:rsid w:val="009A1CE2"/>
    <w:rsid w:val="00A2215E"/>
    <w:rsid w:val="00A41A14"/>
    <w:rsid w:val="00A50772"/>
    <w:rsid w:val="00A5120B"/>
    <w:rsid w:val="00A57F9C"/>
    <w:rsid w:val="00A72C32"/>
    <w:rsid w:val="00A73BC2"/>
    <w:rsid w:val="00A82AEB"/>
    <w:rsid w:val="00AA6719"/>
    <w:rsid w:val="00AC5F7D"/>
    <w:rsid w:val="00AE6925"/>
    <w:rsid w:val="00AE74D2"/>
    <w:rsid w:val="00B21FDB"/>
    <w:rsid w:val="00B40359"/>
    <w:rsid w:val="00B64A90"/>
    <w:rsid w:val="00B864F5"/>
    <w:rsid w:val="00BD4A37"/>
    <w:rsid w:val="00BE0114"/>
    <w:rsid w:val="00BE5FE6"/>
    <w:rsid w:val="00BF34CE"/>
    <w:rsid w:val="00C1587C"/>
    <w:rsid w:val="00C51956"/>
    <w:rsid w:val="00C830C4"/>
    <w:rsid w:val="00C90281"/>
    <w:rsid w:val="00CE69CF"/>
    <w:rsid w:val="00D129E7"/>
    <w:rsid w:val="00D252F5"/>
    <w:rsid w:val="00D32C52"/>
    <w:rsid w:val="00D4784E"/>
    <w:rsid w:val="00D50641"/>
    <w:rsid w:val="00D519F4"/>
    <w:rsid w:val="00D64E33"/>
    <w:rsid w:val="00D73C23"/>
    <w:rsid w:val="00DA0CC2"/>
    <w:rsid w:val="00DA3D14"/>
    <w:rsid w:val="00DA760C"/>
    <w:rsid w:val="00DE68A6"/>
    <w:rsid w:val="00E01AE0"/>
    <w:rsid w:val="00E026DB"/>
    <w:rsid w:val="00E21AFB"/>
    <w:rsid w:val="00E779DB"/>
    <w:rsid w:val="00EC6E98"/>
    <w:rsid w:val="00ED3D24"/>
    <w:rsid w:val="00EE5066"/>
    <w:rsid w:val="00F45F67"/>
    <w:rsid w:val="00F54659"/>
    <w:rsid w:val="00F62F46"/>
    <w:rsid w:val="00F70D8C"/>
    <w:rsid w:val="00F75E29"/>
    <w:rsid w:val="00FA448D"/>
    <w:rsid w:val="00FC7A55"/>
    <w:rsid w:val="00FD6DB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A16B22"/>
  <w15:docId w15:val="{BC2E1D5C-9F7C-4557-BD98-ADFB0B8E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6285"/>
    <w:pPr>
      <w:ind w:left="720"/>
      <w:contextualSpacing/>
    </w:pPr>
  </w:style>
  <w:style w:type="character" w:styleId="Hyperlink">
    <w:name w:val="Hyperlink"/>
    <w:basedOn w:val="Fontepargpadro"/>
    <w:uiPriority w:val="99"/>
    <w:unhideWhenUsed/>
    <w:rsid w:val="00436285"/>
    <w:rPr>
      <w:color w:val="0000FF" w:themeColor="hyperlink"/>
      <w:u w:val="single"/>
    </w:rPr>
  </w:style>
  <w:style w:type="paragraph" w:styleId="Cabealho">
    <w:name w:val="header"/>
    <w:basedOn w:val="Normal"/>
    <w:link w:val="CabealhoChar"/>
    <w:uiPriority w:val="99"/>
    <w:unhideWhenUsed/>
    <w:rsid w:val="00CE69CF"/>
    <w:pPr>
      <w:tabs>
        <w:tab w:val="center" w:pos="4252"/>
        <w:tab w:val="right" w:pos="8504"/>
      </w:tabs>
    </w:pPr>
  </w:style>
  <w:style w:type="character" w:customStyle="1" w:styleId="CabealhoChar">
    <w:name w:val="Cabeçalho Char"/>
    <w:basedOn w:val="Fontepargpadro"/>
    <w:link w:val="Cabealho"/>
    <w:uiPriority w:val="99"/>
    <w:rsid w:val="00CE69C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E69CF"/>
    <w:pPr>
      <w:tabs>
        <w:tab w:val="center" w:pos="4252"/>
        <w:tab w:val="right" w:pos="8504"/>
      </w:tabs>
    </w:pPr>
  </w:style>
  <w:style w:type="character" w:customStyle="1" w:styleId="RodapChar">
    <w:name w:val="Rodapé Char"/>
    <w:basedOn w:val="Fontepargpadro"/>
    <w:link w:val="Rodap"/>
    <w:uiPriority w:val="99"/>
    <w:rsid w:val="00CE69CF"/>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7069A1"/>
    <w:pPr>
      <w:spacing w:before="100" w:beforeAutospacing="1" w:after="100" w:afterAutospacing="1"/>
    </w:pPr>
  </w:style>
  <w:style w:type="paragraph" w:styleId="Textodebalo">
    <w:name w:val="Balloon Text"/>
    <w:basedOn w:val="Normal"/>
    <w:link w:val="TextodebaloChar"/>
    <w:uiPriority w:val="99"/>
    <w:semiHidden/>
    <w:unhideWhenUsed/>
    <w:rsid w:val="00C51956"/>
    <w:rPr>
      <w:rFonts w:ascii="Segoe UI" w:hAnsi="Segoe UI" w:cs="Segoe UI"/>
      <w:sz w:val="18"/>
      <w:szCs w:val="18"/>
    </w:rPr>
  </w:style>
  <w:style w:type="character" w:customStyle="1" w:styleId="TextodebaloChar">
    <w:name w:val="Texto de balão Char"/>
    <w:basedOn w:val="Fontepargpadro"/>
    <w:link w:val="Textodebalo"/>
    <w:uiPriority w:val="99"/>
    <w:semiHidden/>
    <w:rsid w:val="00C51956"/>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59132">
      <w:bodyDiv w:val="1"/>
      <w:marLeft w:val="0"/>
      <w:marRight w:val="0"/>
      <w:marTop w:val="0"/>
      <w:marBottom w:val="0"/>
      <w:divBdr>
        <w:top w:val="none" w:sz="0" w:space="0" w:color="auto"/>
        <w:left w:val="none" w:sz="0" w:space="0" w:color="auto"/>
        <w:bottom w:val="none" w:sz="0" w:space="0" w:color="auto"/>
        <w:right w:val="none" w:sz="0" w:space="0" w:color="auto"/>
      </w:divBdr>
    </w:div>
    <w:div w:id="1283540681">
      <w:bodyDiv w:val="1"/>
      <w:marLeft w:val="0"/>
      <w:marRight w:val="0"/>
      <w:marTop w:val="0"/>
      <w:marBottom w:val="0"/>
      <w:divBdr>
        <w:top w:val="none" w:sz="0" w:space="0" w:color="auto"/>
        <w:left w:val="none" w:sz="0" w:space="0" w:color="auto"/>
        <w:bottom w:val="none" w:sz="0" w:space="0" w:color="auto"/>
        <w:right w:val="none" w:sz="0" w:space="0" w:color="auto"/>
      </w:divBdr>
    </w:div>
    <w:div w:id="158895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12A39-D586-4991-A432-6A101552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940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Diretora</dc:creator>
  <cp:lastModifiedBy>Lenovo</cp:lastModifiedBy>
  <cp:revision>2</cp:revision>
  <cp:lastPrinted>2025-04-28T13:13:00Z</cp:lastPrinted>
  <dcterms:created xsi:type="dcterms:W3CDTF">2025-04-28T13:45:00Z</dcterms:created>
  <dcterms:modified xsi:type="dcterms:W3CDTF">2025-04-28T13:45:00Z</dcterms:modified>
</cp:coreProperties>
</file>