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60" w:line="259" w:lineRule="auto"/>
        <w:jc w:val="center"/>
        <w:rPr>
          <w:b w:val="1"/>
          <w:bCs w:val="1"/>
          <w:sz w:val="28"/>
          <w:szCs w:val="28"/>
          <w:u w:val="single"/>
        </w:rPr>
      </w:pPr>
      <w:r w:rsidDel="00000000" w:rsidR="00000000" w:rsidRPr="00000000">
        <w:rPr>
          <w:b w:val="1"/>
          <w:bCs w:val="1"/>
          <w:sz w:val="28"/>
          <w:szCs w:val="28"/>
          <w:u w:val="single"/>
          <w:rtl w:val="0"/>
        </w:rPr>
        <w:t xml:space="preserve">COMISSÃO DE FINANÇAS E ORÇAMENTO </w:t>
      </w:r>
    </w:p>
    <w:p w:rsidR="00000000" w:rsidDel="00000000" w:rsidP="00000000" w:rsidRDefault="00000000" w:rsidRPr="00000000" w14:paraId="00000002">
      <w:pPr>
        <w:widowControl w:val="0"/>
        <w:spacing w:after="160" w:line="259" w:lineRule="auto"/>
        <w:jc w:val="both"/>
        <w:rPr/>
      </w:pPr>
      <w:bookmarkStart w:colFirst="0" w:colLast="0" w:name="_heading=h.u0r9pdokfx71" w:id="0"/>
      <w:bookmarkEnd w:id="0"/>
      <w:r w:rsidDel="00000000" w:rsidR="00000000" w:rsidRPr="00000000">
        <w:rPr>
          <w:b w:val="1"/>
          <w:bCs w:val="1"/>
          <w:sz w:val="26"/>
          <w:szCs w:val="26"/>
          <w:u w:val="single"/>
          <w:rtl w:val="0"/>
        </w:rPr>
        <w:t xml:space="preserve">Processo n.º:</w:t>
      </w:r>
      <w:r w:rsidDel="00000000" w:rsidR="00000000" w:rsidRPr="00000000">
        <w:rPr>
          <w:rtl w:val="0"/>
        </w:rPr>
        <w:t xml:space="preserve"> 672/2025</w:t>
      </w:r>
    </w:p>
    <w:p w:rsidR="00000000" w:rsidDel="00000000" w:rsidP="00000000" w:rsidRDefault="00000000" w:rsidRPr="00000000" w14:paraId="00000003">
      <w:pPr>
        <w:widowControl w:val="0"/>
        <w:spacing w:after="160" w:line="259" w:lineRule="auto"/>
        <w:jc w:val="both"/>
        <w:rPr/>
      </w:pPr>
      <w:r w:rsidDel="00000000" w:rsidR="00000000" w:rsidRPr="00000000">
        <w:rPr>
          <w:b w:val="1"/>
          <w:bCs w:val="1"/>
          <w:sz w:val="26"/>
          <w:szCs w:val="26"/>
          <w:u w:val="single"/>
          <w:rtl w:val="0"/>
        </w:rPr>
        <w:t xml:space="preserve">Tipo de Matéria:</w:t>
      </w:r>
      <w:r w:rsidDel="00000000" w:rsidR="00000000" w:rsidRPr="00000000">
        <w:rPr>
          <w:rtl w:val="0"/>
        </w:rPr>
        <w:t xml:space="preserve"> PROJETO DE LEI </w:t>
      </w:r>
    </w:p>
    <w:p w:rsidR="00000000" w:rsidDel="00000000" w:rsidP="00000000" w:rsidRDefault="00000000" w:rsidRPr="00000000" w14:paraId="00000004">
      <w:pPr>
        <w:widowControl w:val="0"/>
        <w:spacing w:after="160" w:line="259" w:lineRule="auto"/>
        <w:jc w:val="both"/>
        <w:rPr>
          <w:b w:val="1"/>
          <w:bCs w:val="1"/>
          <w:u w:val="single"/>
        </w:rPr>
      </w:pPr>
      <w:r w:rsidDel="00000000" w:rsidR="00000000" w:rsidRPr="00000000">
        <w:rPr>
          <w:b w:val="1"/>
          <w:bCs w:val="1"/>
          <w:u w:val="single"/>
          <w:rtl w:val="0"/>
        </w:rPr>
        <w:t xml:space="preserve">Número de Matéria: </w:t>
      </w:r>
      <w:r w:rsidDel="00000000" w:rsidR="00000000" w:rsidRPr="00000000">
        <w:rPr>
          <w:rtl w:val="0"/>
        </w:rPr>
        <w:t xml:space="preserve">072/2025</w:t>
      </w:r>
      <w:r w:rsidDel="00000000" w:rsidR="00000000" w:rsidRPr="00000000">
        <w:rPr>
          <w:rtl w:val="0"/>
        </w:rPr>
      </w:r>
    </w:p>
    <w:p w:rsidR="00000000" w:rsidDel="00000000" w:rsidP="00000000" w:rsidRDefault="00000000" w:rsidRPr="00000000" w14:paraId="00000005">
      <w:pPr>
        <w:widowControl w:val="0"/>
        <w:spacing w:after="160" w:line="259" w:lineRule="auto"/>
        <w:jc w:val="both"/>
        <w:rPr/>
      </w:pPr>
      <w:r w:rsidDel="00000000" w:rsidR="00000000" w:rsidRPr="00000000">
        <w:rPr>
          <w:b w:val="1"/>
          <w:bCs w:val="1"/>
          <w:u w:val="single"/>
          <w:rtl w:val="0"/>
        </w:rPr>
        <w:t xml:space="preserve">Relator(a): </w:t>
      </w:r>
      <w:r w:rsidDel="00000000" w:rsidR="00000000" w:rsidRPr="00000000">
        <w:rPr>
          <w:rtl w:val="0"/>
        </w:rPr>
        <w:t xml:space="preserve">VEREADOR RENATO SOUZA DA SILVA </w:t>
      </w:r>
    </w:p>
    <w:p w:rsidR="00000000" w:rsidDel="00000000" w:rsidP="00000000" w:rsidRDefault="00000000" w:rsidRPr="00000000" w14:paraId="00000006">
      <w:pPr>
        <w:widowControl w:val="0"/>
        <w:spacing w:after="160" w:line="259" w:lineRule="auto"/>
        <w:jc w:val="both"/>
        <w:rPr>
          <w:b w:val="1"/>
          <w:bCs w:val="1"/>
          <w:u w:val="single"/>
        </w:rPr>
      </w:pPr>
      <w:r w:rsidDel="00000000" w:rsidR="00000000" w:rsidRPr="00000000">
        <w:rPr>
          <w:b w:val="1"/>
          <w:bCs w:val="1"/>
          <w:u w:val="single"/>
          <w:rtl w:val="0"/>
        </w:rPr>
        <w:t xml:space="preserve">Data do Protocolo da Matéria:</w:t>
      </w:r>
      <w:r w:rsidDel="00000000" w:rsidR="00000000" w:rsidRPr="00000000">
        <w:rPr>
          <w:b w:val="1"/>
          <w:bCs w:val="1"/>
          <w:rtl w:val="0"/>
        </w:rPr>
        <w:t xml:space="preserve"> </w:t>
      </w:r>
      <w:r w:rsidDel="00000000" w:rsidR="00000000" w:rsidRPr="00000000">
        <w:rPr>
          <w:rtl w:val="0"/>
        </w:rPr>
        <w:t xml:space="preserve">21/10/2025</w:t>
      </w:r>
      <w:r w:rsidDel="00000000" w:rsidR="00000000" w:rsidRPr="00000000">
        <w:rPr>
          <w:rtl w:val="0"/>
        </w:rPr>
      </w:r>
    </w:p>
    <w:p w:rsidR="00000000" w:rsidDel="00000000" w:rsidP="00000000" w:rsidRDefault="00000000" w:rsidRPr="00000000" w14:paraId="00000007">
      <w:pPr>
        <w:widowControl w:val="0"/>
        <w:spacing w:after="160" w:line="259" w:lineRule="auto"/>
        <w:jc w:val="both"/>
        <w:rPr/>
      </w:pPr>
      <w:r w:rsidDel="00000000" w:rsidR="00000000" w:rsidRPr="00000000">
        <w:rPr>
          <w:b w:val="1"/>
          <w:bCs w:val="1"/>
          <w:u w:val="single"/>
          <w:rtl w:val="0"/>
        </w:rPr>
        <w:t xml:space="preserve">Autor(a): </w:t>
      </w:r>
      <w:r w:rsidDel="00000000" w:rsidR="00000000" w:rsidRPr="00000000">
        <w:rPr>
          <w:rtl w:val="0"/>
        </w:rPr>
        <w:t xml:space="preserve">PODER EXECUTIVO </w:t>
      </w:r>
    </w:p>
    <w:p w:rsidR="00000000" w:rsidDel="00000000" w:rsidP="00000000" w:rsidRDefault="00000000" w:rsidRPr="00000000" w14:paraId="00000008">
      <w:pPr>
        <w:spacing w:line="276" w:lineRule="auto"/>
        <w:jc w:val="both"/>
        <w:rPr>
          <w:b w:val="1"/>
          <w:bCs w:val="1"/>
          <w:sz w:val="26"/>
          <w:szCs w:val="26"/>
          <w:u w:val="single"/>
        </w:rPr>
      </w:pPr>
      <w:r w:rsidDel="00000000" w:rsidR="00000000" w:rsidRPr="00000000">
        <w:rPr>
          <w:b w:val="1"/>
          <w:bCs w:val="1"/>
          <w:u w:val="single"/>
          <w:rtl w:val="0"/>
        </w:rPr>
        <w:t xml:space="preserve">Ementa:</w:t>
      </w:r>
      <w:r w:rsidDel="00000000" w:rsidR="00000000" w:rsidRPr="00000000">
        <w:rPr>
          <w:b w:val="1"/>
          <w:bCs w:val="1"/>
          <w:rtl w:val="0"/>
        </w:rPr>
        <w:t xml:space="preserve"> </w:t>
      </w:r>
      <w:r w:rsidDel="00000000" w:rsidR="00000000" w:rsidRPr="00000000">
        <w:rPr>
          <w:rtl w:val="0"/>
        </w:rPr>
        <w:t xml:space="preserve">“CRIA A SECRETARIA DE CULTURA, TURISMO, ESPORTE E LAZER NO ÓRGÃO - CENTRO DE CUSTOS N° 016”.</w:t>
      </w: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b w:val="1"/>
          <w:bCs w:val="1"/>
          <w:u w:val="single"/>
          <w:rtl w:val="0"/>
        </w:rPr>
        <w:t xml:space="preserve">Conclusão do posicionamento do(a) Relator(a):</w:t>
      </w:r>
      <w:r w:rsidDel="00000000" w:rsidR="00000000" w:rsidRPr="00000000">
        <w:rPr>
          <w:rtl w:val="0"/>
        </w:rPr>
        <w:t xml:space="preserve"> </w:t>
      </w:r>
    </w:p>
    <w:p w:rsidR="00000000" w:rsidDel="00000000" w:rsidP="00000000" w:rsidRDefault="00000000" w:rsidRPr="00000000" w14:paraId="0000000A">
      <w:pPr>
        <w:widowControl w:val="0"/>
        <w:spacing w:after="160" w:line="259" w:lineRule="auto"/>
        <w:jc w:val="both"/>
        <w:rPr/>
      </w:pPr>
      <w:r w:rsidDel="00000000" w:rsidR="00000000" w:rsidRPr="00000000">
        <w:rPr>
          <w:rtl w:val="0"/>
        </w:rPr>
        <w:t xml:space="preserve">Contrário à tramitação da matéria. </w:t>
      </w:r>
    </w:p>
    <w:p w:rsidR="00000000" w:rsidDel="00000000" w:rsidP="00000000" w:rsidRDefault="00000000" w:rsidRPr="00000000" w14:paraId="0000000B">
      <w:pPr>
        <w:widowControl w:val="0"/>
        <w:spacing w:after="160" w:line="259" w:lineRule="auto"/>
        <w:ind w:left="0" w:firstLine="0"/>
        <w:jc w:val="both"/>
        <w:rPr>
          <w:b w:val="1"/>
          <w:bCs w:val="1"/>
          <w:u w:val="single"/>
        </w:rPr>
      </w:pPr>
      <w:r w:rsidDel="00000000" w:rsidR="00000000" w:rsidRPr="00000000">
        <w:rPr>
          <w:b w:val="1"/>
          <w:bCs w:val="1"/>
          <w:u w:val="single"/>
          <w:rtl w:val="0"/>
        </w:rPr>
        <w:t xml:space="preserve">RELATO COM O HISTÓRICO PROCESSUAL DA MATÉRIA:</w:t>
      </w:r>
    </w:p>
    <w:p w:rsidR="00000000" w:rsidDel="00000000" w:rsidP="00000000" w:rsidRDefault="00000000" w:rsidRPr="00000000" w14:paraId="0000000C">
      <w:pPr>
        <w:ind w:left="0" w:firstLine="720"/>
        <w:jc w:val="both"/>
        <w:rPr/>
      </w:pPr>
      <w:bookmarkStart w:colFirst="0" w:colLast="0" w:name="_heading=h.5izawp4cfc9g" w:id="1"/>
      <w:bookmarkEnd w:id="1"/>
      <w:r w:rsidDel="00000000" w:rsidR="00000000" w:rsidRPr="00000000">
        <w:rPr>
          <w:rtl w:val="0"/>
        </w:rPr>
        <w:t xml:space="preserve">Veio o Projeto de Lei à Comissão de Finanças e Orçamento com a finalidade de autorizar o Poder Executivo a criar a Secretaria Municipal de Cultura, Turismo, Esporte e Lazer no Órgão – Centro de Custos n.º 016, incluindo as alterações orçamentárias necessárias, em conformidade com o art. 30 da Lei de Diretrizes Orçamentárias, art. 15 da Lei Orçamentária Anual e a Lei Federal n.º 4.320/64. O objetivo é melhor atender às demandas da comunidade e reforçar a captação de recursos. A cobertura financeira do Projeto ocorrerá mediante migração de dotações dos Órgãos 09 – Secretaria Municipal de Educação e 11 – Secretaria Municipal de Desenvolvimento Econômico para o Órgão 16, sendo que as demais alterações serão suportadas pelo Superávit Orçamentário Livre do ano de 2024, por meio de Decreto Municipal.</w:t>
      </w:r>
    </w:p>
    <w:p w:rsidR="00000000" w:rsidDel="00000000" w:rsidP="00000000" w:rsidRDefault="00000000" w:rsidRPr="00000000" w14:paraId="0000000D">
      <w:pPr>
        <w:jc w:val="both"/>
        <w:rPr>
          <w:u w:val="single"/>
        </w:rPr>
      </w:pPr>
      <w:r w:rsidDel="00000000" w:rsidR="00000000" w:rsidRPr="00000000">
        <w:rPr>
          <w:rtl w:val="0"/>
        </w:rPr>
      </w:r>
    </w:p>
    <w:p w:rsidR="00000000" w:rsidDel="00000000" w:rsidP="00000000" w:rsidRDefault="00000000" w:rsidRPr="00000000" w14:paraId="0000000E">
      <w:pPr>
        <w:jc w:val="both"/>
        <w:rPr>
          <w:b w:val="1"/>
          <w:bCs w:val="1"/>
          <w:u w:val="single"/>
        </w:rPr>
      </w:pPr>
      <w:r w:rsidDel="00000000" w:rsidR="00000000" w:rsidRPr="00000000">
        <w:rPr>
          <w:b w:val="1"/>
          <w:bCs w:val="1"/>
          <w:u w:val="single"/>
          <w:rtl w:val="0"/>
        </w:rPr>
        <w:t xml:space="preserve">POSICIONAMENTO PESSOAL, COM OS FUNDAMENTOS DO VOTO:</w:t>
      </w:r>
    </w:p>
    <w:p w:rsidR="00000000" w:rsidDel="00000000" w:rsidP="00000000" w:rsidRDefault="00000000" w:rsidRPr="00000000" w14:paraId="0000000F">
      <w:pPr>
        <w:widowControl w:val="0"/>
        <w:jc w:val="both"/>
        <w:rPr/>
      </w:pPr>
      <w:r w:rsidDel="00000000" w:rsidR="00000000" w:rsidRPr="00000000">
        <w:rPr>
          <w:rtl w:val="0"/>
        </w:rPr>
      </w:r>
    </w:p>
    <w:p w:rsidR="00000000" w:rsidDel="00000000" w:rsidP="00000000" w:rsidRDefault="00000000" w:rsidRPr="00000000" w14:paraId="00000010">
      <w:pPr>
        <w:widowControl w:val="0"/>
        <w:ind w:firstLine="720"/>
        <w:jc w:val="both"/>
        <w:rPr/>
      </w:pPr>
      <w:r w:rsidDel="00000000" w:rsidR="00000000" w:rsidRPr="00000000">
        <w:rPr>
          <w:rtl w:val="0"/>
        </w:rPr>
        <w:t xml:space="preserve">Após análise do referido Projeto de Lei , o Relator manifesta-se contrário à tramitação da  matéria, em razão de o Poder Executivo apresentar índice de gastos com pessoal superior ao limite prudencial estabelecido pela Lei de Responsabilidade Fiscal, tornando vedado o prosseguimento da proposição, nos termos do parágrafo único do Art. 22 da LRF, bem como,  na responsabilidade subjetiva do Vereador, nos termos da Constituição Federal, caso aprove proposições que gerem despesas acima dos limites legais, que violem a Lei de Responsabilidade Fiscal ou contrariem os princípios constitucionais da administração pública.</w:t>
      </w:r>
      <w:r w:rsidDel="00000000" w:rsidR="00000000" w:rsidRPr="00000000">
        <w:rPr>
          <w:rtl w:val="0"/>
        </w:rPr>
      </w:r>
    </w:p>
    <w:p w:rsidR="00000000" w:rsidDel="00000000" w:rsidP="00000000" w:rsidRDefault="00000000" w:rsidRPr="00000000" w14:paraId="00000011">
      <w:pPr>
        <w:widowControl w:val="0"/>
        <w:spacing w:after="160" w:line="259" w:lineRule="auto"/>
        <w:jc w:val="right"/>
        <w:rPr/>
      </w:pPr>
      <w:r w:rsidDel="00000000" w:rsidR="00000000" w:rsidRPr="00000000">
        <w:rPr>
          <w:rtl w:val="0"/>
        </w:rPr>
        <w:t xml:space="preserve">SALA DAS COMISSÕES, 08/12/2025.</w:t>
      </w:r>
    </w:p>
    <w:p w:rsidR="00000000" w:rsidDel="00000000" w:rsidP="00000000" w:rsidRDefault="00000000" w:rsidRPr="00000000" w14:paraId="00000012">
      <w:pPr>
        <w:widowControl w:val="0"/>
        <w:spacing w:after="160" w:line="259" w:lineRule="auto"/>
        <w:jc w:val="left"/>
        <w:rPr/>
      </w:pPr>
      <w:r w:rsidDel="00000000" w:rsidR="00000000" w:rsidRPr="00000000">
        <w:rPr>
          <w:rtl w:val="0"/>
        </w:rPr>
      </w:r>
    </w:p>
    <w:p w:rsidR="00000000" w:rsidDel="00000000" w:rsidP="00000000" w:rsidRDefault="00000000" w:rsidRPr="00000000" w14:paraId="00000013">
      <w:pPr>
        <w:widowControl w:val="0"/>
        <w:ind w:left="1416" w:firstLine="707.9999999999998"/>
        <w:rPr/>
      </w:pPr>
      <w:r w:rsidDel="00000000" w:rsidR="00000000" w:rsidRPr="00000000">
        <w:rPr>
          <w:rtl w:val="0"/>
        </w:rPr>
        <w:t xml:space="preserve"> _____________________________________________</w:t>
        <w:tab/>
      </w:r>
    </w:p>
    <w:p w:rsidR="00000000" w:rsidDel="00000000" w:rsidP="00000000" w:rsidRDefault="00000000" w:rsidRPr="00000000" w14:paraId="00000014">
      <w:pPr>
        <w:widowControl w:val="0"/>
        <w:jc w:val="center"/>
        <w:rPr>
          <w:b w:val="1"/>
          <w:bCs w:val="1"/>
          <w:u w:val="single"/>
        </w:rPr>
      </w:pPr>
      <w:r w:rsidDel="00000000" w:rsidR="00000000" w:rsidRPr="00000000">
        <w:rPr>
          <w:rtl w:val="0"/>
        </w:rPr>
      </w:r>
    </w:p>
    <w:p w:rsidR="00000000" w:rsidDel="00000000" w:rsidP="00000000" w:rsidRDefault="00000000" w:rsidRPr="00000000" w14:paraId="00000015">
      <w:pPr>
        <w:widowControl w:val="0"/>
        <w:jc w:val="center"/>
        <w:rPr>
          <w:b w:val="1"/>
          <w:bCs w:val="1"/>
          <w:u w:val="single"/>
        </w:rPr>
      </w:pPr>
      <w:r w:rsidDel="00000000" w:rsidR="00000000" w:rsidRPr="00000000">
        <w:rPr>
          <w:b w:val="1"/>
          <w:bCs w:val="1"/>
          <w:u w:val="single"/>
          <w:rtl w:val="0"/>
        </w:rPr>
        <w:t xml:space="preserve">Assinatura do Relator(a)</w:t>
      </w:r>
    </w:p>
    <w:p w:rsidR="00000000" w:rsidDel="00000000" w:rsidP="00000000" w:rsidRDefault="00000000" w:rsidRPr="00000000" w14:paraId="00000016">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17">
      <w:pPr>
        <w:widowControl w:val="0"/>
        <w:spacing w:after="160" w:line="252.00000000000003" w:lineRule="auto"/>
        <w:rPr>
          <w:b w:val="1"/>
          <w:bCs w:val="1"/>
          <w:u w:val="single"/>
        </w:rPr>
      </w:pPr>
      <w:r w:rsidDel="00000000" w:rsidR="00000000" w:rsidRPr="00000000">
        <w:rPr>
          <w:b w:val="1"/>
          <w:bCs w:val="1"/>
          <w:u w:val="single"/>
          <w:rtl w:val="0"/>
        </w:rPr>
        <w:t xml:space="preserve">VEREADORES INTEGRANTES DA COMISSÃO:</w:t>
      </w:r>
    </w:p>
    <w:p w:rsidR="00000000" w:rsidDel="00000000" w:rsidP="00000000" w:rsidRDefault="00000000" w:rsidRPr="00000000" w14:paraId="00000018">
      <w:pPr>
        <w:widowControl w:val="0"/>
        <w:spacing w:after="160" w:line="252.00000000000003" w:lineRule="auto"/>
        <w:jc w:val="both"/>
        <w:rPr>
          <w:b w:val="1"/>
          <w:bCs w:val="1"/>
          <w:u w:val="single"/>
        </w:rPr>
      </w:pPr>
      <w:r w:rsidDel="00000000" w:rsidR="00000000" w:rsidRPr="00000000">
        <w:rPr>
          <w:rtl w:val="0"/>
        </w:rPr>
      </w:r>
    </w:p>
    <w:p w:rsidR="00000000" w:rsidDel="00000000" w:rsidP="00000000" w:rsidRDefault="00000000" w:rsidRPr="00000000" w14:paraId="00000019">
      <w:pPr>
        <w:widowControl w:val="0"/>
        <w:spacing w:after="160" w:line="252.00000000000003" w:lineRule="auto"/>
        <w:jc w:val="both"/>
        <w:rPr>
          <w:b w:val="1"/>
          <w:bCs w:val="1"/>
          <w:u w:val="single"/>
        </w:rPr>
      </w:pPr>
      <w:r w:rsidDel="00000000" w:rsidR="00000000" w:rsidRPr="00000000">
        <w:rPr>
          <w:b w:val="1"/>
          <w:bCs w:val="1"/>
          <w:u w:val="single"/>
          <w:rtl w:val="0"/>
        </w:rPr>
        <w:t xml:space="preserve">ACOMPANHA O VOTO DO(A) RELATOR(A): </w:t>
      </w:r>
    </w:p>
    <w:p w:rsidR="00000000" w:rsidDel="00000000" w:rsidP="00000000" w:rsidRDefault="00000000" w:rsidRPr="00000000" w14:paraId="0000001A">
      <w:pPr>
        <w:widowControl w:val="0"/>
        <w:spacing w:line="276" w:lineRule="auto"/>
        <w:rPr/>
      </w:pPr>
      <w:r w:rsidDel="00000000" w:rsidR="00000000" w:rsidRPr="00000000">
        <w:rPr>
          <w:rtl w:val="0"/>
        </w:rPr>
      </w:r>
    </w:p>
    <w:p w:rsidR="00000000" w:rsidDel="00000000" w:rsidP="00000000" w:rsidRDefault="00000000" w:rsidRPr="00000000" w14:paraId="0000001B">
      <w:pPr>
        <w:widowControl w:val="0"/>
        <w:spacing w:line="276" w:lineRule="auto"/>
        <w:rPr/>
      </w:pPr>
      <w:r w:rsidDel="00000000" w:rsidR="00000000" w:rsidRPr="00000000">
        <w:rPr>
          <w:rtl w:val="0"/>
        </w:rPr>
        <w:t xml:space="preserve">JÚLIO CÉSAR PORCIÚNCULA LEMOS - PSDB:_____________________________________</w:t>
      </w:r>
    </w:p>
    <w:p w:rsidR="00000000" w:rsidDel="00000000" w:rsidP="00000000" w:rsidRDefault="00000000" w:rsidRPr="00000000" w14:paraId="0000001C">
      <w:pPr>
        <w:widowControl w:val="0"/>
        <w:spacing w:line="276" w:lineRule="auto"/>
        <w:rPr/>
      </w:pPr>
      <w:r w:rsidDel="00000000" w:rsidR="00000000" w:rsidRPr="00000000">
        <w:rPr>
          <w:rtl w:val="0"/>
        </w:rPr>
      </w:r>
    </w:p>
    <w:p w:rsidR="00000000" w:rsidDel="00000000" w:rsidP="00000000" w:rsidRDefault="00000000" w:rsidRPr="00000000" w14:paraId="0000001D">
      <w:pPr>
        <w:widowControl w:val="0"/>
        <w:spacing w:line="276" w:lineRule="auto"/>
        <w:rPr/>
      </w:pPr>
      <w:r w:rsidDel="00000000" w:rsidR="00000000" w:rsidRPr="00000000">
        <w:rPr>
          <w:rtl w:val="0"/>
        </w:rPr>
        <w:t xml:space="preserve">RENATO SOUZA DA SILVA - MDB:_______________________________________________</w:t>
      </w:r>
    </w:p>
    <w:p w:rsidR="00000000" w:rsidDel="00000000" w:rsidP="00000000" w:rsidRDefault="00000000" w:rsidRPr="00000000" w14:paraId="0000001E">
      <w:pPr>
        <w:widowControl w:val="0"/>
        <w:spacing w:line="276" w:lineRule="auto"/>
        <w:rPr/>
      </w:pPr>
      <w:r w:rsidDel="00000000" w:rsidR="00000000" w:rsidRPr="00000000">
        <w:rPr>
          <w:rtl w:val="0"/>
        </w:rPr>
      </w:r>
    </w:p>
    <w:p w:rsidR="00000000" w:rsidDel="00000000" w:rsidP="00000000" w:rsidRDefault="00000000" w:rsidRPr="00000000" w14:paraId="0000001F">
      <w:pPr>
        <w:widowControl w:val="0"/>
        <w:spacing w:line="276" w:lineRule="auto"/>
        <w:rPr/>
      </w:pPr>
      <w:r w:rsidDel="00000000" w:rsidR="00000000" w:rsidRPr="00000000">
        <w:rPr>
          <w:rtl w:val="0"/>
        </w:rPr>
        <w:t xml:space="preserve">TIAGO ARCE PICAZ – PODEMOS: ________________________________________________</w:t>
      </w:r>
    </w:p>
    <w:p w:rsidR="00000000" w:rsidDel="00000000" w:rsidP="00000000" w:rsidRDefault="00000000" w:rsidRPr="00000000" w14:paraId="00000020">
      <w:pPr>
        <w:widowControl w:val="0"/>
        <w:spacing w:after="160" w:line="360" w:lineRule="auto"/>
        <w:jc w:val="both"/>
        <w:rPr/>
      </w:pPr>
      <w:r w:rsidDel="00000000" w:rsidR="00000000" w:rsidRPr="00000000">
        <w:rPr>
          <w:rtl w:val="0"/>
        </w:rPr>
      </w:r>
    </w:p>
    <w:p w:rsidR="00000000" w:rsidDel="00000000" w:rsidP="00000000" w:rsidRDefault="00000000" w:rsidRPr="00000000" w14:paraId="00000021">
      <w:pPr>
        <w:widowControl w:val="0"/>
        <w:spacing w:after="160" w:line="252.00000000000003" w:lineRule="auto"/>
        <w:jc w:val="both"/>
        <w:rPr>
          <w:b w:val="1"/>
          <w:bCs w:val="1"/>
          <w:u w:val="single"/>
        </w:rPr>
      </w:pPr>
      <w:r w:rsidDel="00000000" w:rsidR="00000000" w:rsidRPr="00000000">
        <w:rPr>
          <w:b w:val="1"/>
          <w:bCs w:val="1"/>
          <w:u w:val="single"/>
          <w:rtl w:val="0"/>
        </w:rPr>
        <w:t xml:space="preserve">ACOMPANHA O VOTO DO(A) RELATOR(A), MAS COM RESTRIÇÕES:</w:t>
      </w:r>
    </w:p>
    <w:p w:rsidR="00000000" w:rsidDel="00000000" w:rsidP="00000000" w:rsidRDefault="00000000" w:rsidRPr="00000000" w14:paraId="00000022">
      <w:pPr>
        <w:widowControl w:val="0"/>
        <w:spacing w:line="276" w:lineRule="auto"/>
        <w:rPr/>
      </w:pPr>
      <w:r w:rsidDel="00000000" w:rsidR="00000000" w:rsidRPr="00000000">
        <w:rPr>
          <w:rtl w:val="0"/>
        </w:rPr>
      </w:r>
    </w:p>
    <w:p w:rsidR="00000000" w:rsidDel="00000000" w:rsidP="00000000" w:rsidRDefault="00000000" w:rsidRPr="00000000" w14:paraId="00000023">
      <w:pPr>
        <w:widowControl w:val="0"/>
        <w:spacing w:line="276" w:lineRule="auto"/>
        <w:rPr/>
      </w:pPr>
      <w:r w:rsidDel="00000000" w:rsidR="00000000" w:rsidRPr="00000000">
        <w:rPr>
          <w:rtl w:val="0"/>
        </w:rPr>
        <w:t xml:space="preserve">JÚLIO CÉSAR PORCIÚNCULA LEMOS - PSDB:_____________________________________</w:t>
      </w:r>
    </w:p>
    <w:p w:rsidR="00000000" w:rsidDel="00000000" w:rsidP="00000000" w:rsidRDefault="00000000" w:rsidRPr="00000000" w14:paraId="00000024">
      <w:pPr>
        <w:widowControl w:val="0"/>
        <w:spacing w:line="276" w:lineRule="auto"/>
        <w:rPr/>
      </w:pPr>
      <w:r w:rsidDel="00000000" w:rsidR="00000000" w:rsidRPr="00000000">
        <w:rPr>
          <w:rtl w:val="0"/>
        </w:rPr>
      </w:r>
    </w:p>
    <w:p w:rsidR="00000000" w:rsidDel="00000000" w:rsidP="00000000" w:rsidRDefault="00000000" w:rsidRPr="00000000" w14:paraId="00000025">
      <w:pPr>
        <w:widowControl w:val="0"/>
        <w:spacing w:line="276" w:lineRule="auto"/>
        <w:rPr/>
      </w:pPr>
      <w:r w:rsidDel="00000000" w:rsidR="00000000" w:rsidRPr="00000000">
        <w:rPr>
          <w:rtl w:val="0"/>
        </w:rPr>
        <w:t xml:space="preserve">RENATO SOUZA DA SILVA - MDB:_______________________________________________</w:t>
      </w:r>
    </w:p>
    <w:p w:rsidR="00000000" w:rsidDel="00000000" w:rsidP="00000000" w:rsidRDefault="00000000" w:rsidRPr="00000000" w14:paraId="00000026">
      <w:pPr>
        <w:widowControl w:val="0"/>
        <w:spacing w:line="276" w:lineRule="auto"/>
        <w:rPr/>
      </w:pPr>
      <w:r w:rsidDel="00000000" w:rsidR="00000000" w:rsidRPr="00000000">
        <w:rPr>
          <w:rtl w:val="0"/>
        </w:rPr>
      </w:r>
    </w:p>
    <w:p w:rsidR="00000000" w:rsidDel="00000000" w:rsidP="00000000" w:rsidRDefault="00000000" w:rsidRPr="00000000" w14:paraId="00000027">
      <w:pPr>
        <w:widowControl w:val="0"/>
        <w:spacing w:line="276" w:lineRule="auto"/>
        <w:rPr/>
      </w:pPr>
      <w:r w:rsidDel="00000000" w:rsidR="00000000" w:rsidRPr="00000000">
        <w:rPr>
          <w:rtl w:val="0"/>
        </w:rPr>
        <w:t xml:space="preserve">TIAGO ARCE PICAZ – PODEMOS: ________________________________________________</w:t>
      </w:r>
    </w:p>
    <w:p w:rsidR="00000000" w:rsidDel="00000000" w:rsidP="00000000" w:rsidRDefault="00000000" w:rsidRPr="00000000" w14:paraId="00000028">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29">
      <w:pPr>
        <w:widowControl w:val="0"/>
        <w:spacing w:after="160" w:line="252.00000000000003" w:lineRule="auto"/>
        <w:rPr>
          <w:b w:val="1"/>
          <w:bCs w:val="1"/>
          <w:u w:val="single"/>
        </w:rPr>
      </w:pPr>
      <w:r w:rsidDel="00000000" w:rsidR="00000000" w:rsidRPr="00000000">
        <w:rPr>
          <w:b w:val="1"/>
          <w:bCs w:val="1"/>
          <w:u w:val="single"/>
          <w:rtl w:val="0"/>
        </w:rPr>
        <w:t xml:space="preserve">DISCORDA DO VOTO DO(A) RELATOR (A):</w:t>
      </w:r>
    </w:p>
    <w:p w:rsidR="00000000" w:rsidDel="00000000" w:rsidP="00000000" w:rsidRDefault="00000000" w:rsidRPr="00000000" w14:paraId="0000002A">
      <w:pPr>
        <w:widowControl w:val="0"/>
        <w:spacing w:line="276" w:lineRule="auto"/>
        <w:rPr/>
      </w:pPr>
      <w:bookmarkStart w:colFirst="0" w:colLast="0" w:name="_heading=h.cmpae1uvvlvb" w:id="2"/>
      <w:bookmarkEnd w:id="2"/>
      <w:r w:rsidDel="00000000" w:rsidR="00000000" w:rsidRPr="00000000">
        <w:rPr>
          <w:rtl w:val="0"/>
        </w:rPr>
      </w:r>
    </w:p>
    <w:p w:rsidR="00000000" w:rsidDel="00000000" w:rsidP="00000000" w:rsidRDefault="00000000" w:rsidRPr="00000000" w14:paraId="0000002B">
      <w:pPr>
        <w:widowControl w:val="0"/>
        <w:spacing w:line="276" w:lineRule="auto"/>
        <w:rPr/>
      </w:pPr>
      <w:r w:rsidDel="00000000" w:rsidR="00000000" w:rsidRPr="00000000">
        <w:rPr>
          <w:rtl w:val="0"/>
        </w:rPr>
        <w:t xml:space="preserve">JÚLIO CÉSAR PORCIÚNCULA LEMOS - PSDB:_____________________________________</w:t>
      </w:r>
    </w:p>
    <w:p w:rsidR="00000000" w:rsidDel="00000000" w:rsidP="00000000" w:rsidRDefault="00000000" w:rsidRPr="00000000" w14:paraId="0000002C">
      <w:pPr>
        <w:widowControl w:val="0"/>
        <w:spacing w:line="276" w:lineRule="auto"/>
        <w:rPr/>
      </w:pPr>
      <w:r w:rsidDel="00000000" w:rsidR="00000000" w:rsidRPr="00000000">
        <w:rPr>
          <w:rtl w:val="0"/>
        </w:rPr>
      </w:r>
    </w:p>
    <w:p w:rsidR="00000000" w:rsidDel="00000000" w:rsidP="00000000" w:rsidRDefault="00000000" w:rsidRPr="00000000" w14:paraId="0000002D">
      <w:pPr>
        <w:widowControl w:val="0"/>
        <w:spacing w:line="276" w:lineRule="auto"/>
        <w:rPr/>
      </w:pPr>
      <w:r w:rsidDel="00000000" w:rsidR="00000000" w:rsidRPr="00000000">
        <w:rPr>
          <w:rtl w:val="0"/>
        </w:rPr>
        <w:t xml:space="preserve">RENATO SOUZA DA SILVA - MDB:_______________________________________________</w:t>
      </w:r>
    </w:p>
    <w:p w:rsidR="00000000" w:rsidDel="00000000" w:rsidP="00000000" w:rsidRDefault="00000000" w:rsidRPr="00000000" w14:paraId="0000002E">
      <w:pPr>
        <w:widowControl w:val="0"/>
        <w:spacing w:line="276" w:lineRule="auto"/>
        <w:rPr/>
      </w:pPr>
      <w:r w:rsidDel="00000000" w:rsidR="00000000" w:rsidRPr="00000000">
        <w:rPr>
          <w:rtl w:val="0"/>
        </w:rPr>
      </w:r>
    </w:p>
    <w:p w:rsidR="00000000" w:rsidDel="00000000" w:rsidP="00000000" w:rsidRDefault="00000000" w:rsidRPr="00000000" w14:paraId="0000002F">
      <w:pPr>
        <w:widowControl w:val="0"/>
        <w:spacing w:line="276" w:lineRule="auto"/>
        <w:rPr/>
      </w:pPr>
      <w:r w:rsidDel="00000000" w:rsidR="00000000" w:rsidRPr="00000000">
        <w:rPr>
          <w:rtl w:val="0"/>
        </w:rPr>
        <w:t xml:space="preserve">TIAGO ARCE PICAZ – PODEMOS: ________________________________________________</w:t>
      </w:r>
    </w:p>
    <w:p w:rsidR="00000000" w:rsidDel="00000000" w:rsidP="00000000" w:rsidRDefault="00000000" w:rsidRPr="00000000" w14:paraId="00000030">
      <w:pPr>
        <w:widowControl w:val="0"/>
        <w:spacing w:line="276" w:lineRule="auto"/>
        <w:rPr/>
      </w:pPr>
      <w:r w:rsidDel="00000000" w:rsidR="00000000" w:rsidRPr="00000000">
        <w:rPr>
          <w:rtl w:val="0"/>
        </w:rPr>
      </w:r>
    </w:p>
    <w:p w:rsidR="00000000" w:rsidDel="00000000" w:rsidP="00000000" w:rsidRDefault="00000000" w:rsidRPr="00000000" w14:paraId="00000031">
      <w:pPr>
        <w:tabs>
          <w:tab w:val="left" w:leader="none" w:pos="1524"/>
          <w:tab w:val="left" w:leader="none" w:pos="1842"/>
          <w:tab w:val="left" w:leader="none" w:pos="1942"/>
          <w:tab w:val="center" w:leader="none" w:pos="5174"/>
        </w:tabs>
        <w:spacing w:line="276" w:lineRule="auto"/>
        <w:ind w:firstLine="851"/>
        <w:rPr/>
      </w:pPr>
      <w:r w:rsidDel="00000000" w:rsidR="00000000" w:rsidRPr="00000000">
        <w:rPr>
          <w:rtl w:val="0"/>
        </w:rPr>
      </w:r>
    </w:p>
    <w:sectPr>
      <w:headerReference r:id="rId7" w:type="default"/>
      <w:footerReference r:id="rId8" w:type="default"/>
      <w:pgSz w:h="16838" w:w="11906" w:orient="portrait"/>
      <w:pgMar w:bottom="1417" w:top="1097" w:left="1276" w:right="1133" w:header="708"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_______________________________________________________________________________</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Rua 510, n° 149 – Centro – CEP: 96445-000 – Fone (53) 3246 – 1075</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camaraacegua@gmail.com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-629</wp:posOffset>
          </wp:positionH>
          <wp:positionV relativeFrom="paragraph">
            <wp:posOffset>-629</wp:posOffset>
          </wp:positionV>
          <wp:extent cx="5753100" cy="876300"/>
          <wp:effectExtent b="0" l="0" r="0" t="0"/>
          <wp:wrapNone/>
          <wp:docPr descr="logo_acegua_color" id="41"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-629</wp:posOffset>
          </wp:positionH>
          <wp:positionV relativeFrom="paragraph">
            <wp:posOffset>-629</wp:posOffset>
          </wp:positionV>
          <wp:extent cx="5753100" cy="876300"/>
          <wp:effectExtent b="0" l="0" r="0" t="0"/>
          <wp:wrapNone/>
          <wp:docPr descr="logo_acegua_color" id="42"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-629</wp:posOffset>
          </wp:positionH>
          <wp:positionV relativeFrom="paragraph">
            <wp:posOffset>-629</wp:posOffset>
          </wp:positionV>
          <wp:extent cx="5753100" cy="876300"/>
          <wp:effectExtent b="0" l="0" r="0" t="0"/>
          <wp:wrapNone/>
          <wp:docPr descr="logo_acegua_color" id="43"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-629</wp:posOffset>
          </wp:positionH>
          <wp:positionV relativeFrom="paragraph">
            <wp:posOffset>-629</wp:posOffset>
          </wp:positionV>
          <wp:extent cx="5753100" cy="876300"/>
          <wp:effectExtent b="0" l="0" r="0" t="0"/>
          <wp:wrapNone/>
          <wp:docPr descr="logo_acegua_color" id="44"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2170</wp:posOffset>
          </wp:positionH>
          <wp:positionV relativeFrom="paragraph">
            <wp:posOffset>3972</wp:posOffset>
          </wp:positionV>
          <wp:extent cx="5753100" cy="929733"/>
          <wp:effectExtent b="0" l="0" r="0" t="0"/>
          <wp:wrapNone/>
          <wp:docPr descr="logo_acegua_color" id="45"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929733"/>
                  </a:xfrm>
                  <a:prstGeom prst="rect"/>
                  <a:ln/>
                </pic:spPr>
              </pic:pic>
            </a:graphicData>
          </a:graphic>
        </wp:anchor>
      </w:drawing>
    </w:r>
  </w:p>
  <w:p w:rsidR="00000000" w:rsidDel="00000000" w:rsidP="00000000" w:rsidRDefault="00000000" w:rsidRPr="00000000" w14:paraId="00000033">
    <w:pPr>
      <w:tabs>
        <w:tab w:val="left" w:leader="none" w:pos="1125"/>
        <w:tab w:val="right" w:leader="none" w:pos="8838"/>
      </w:tabs>
      <w:rPr>
        <w:b w:val="1"/>
        <w:bCs w:val="1"/>
      </w:rPr>
    </w:pPr>
    <w:r w:rsidDel="00000000" w:rsidR="00000000" w:rsidRPr="00000000">
      <w:rPr>
        <w:b w:val="1"/>
        <w:bCs w:val="1"/>
        <w:rtl w:val="0"/>
      </w:rPr>
      <w:tab/>
      <w:tab/>
    </w:r>
  </w:p>
  <w:p w:rsidR="00000000" w:rsidDel="00000000" w:rsidP="00000000" w:rsidRDefault="00000000" w:rsidRPr="00000000" w14:paraId="00000034">
    <w:pPr>
      <w:tabs>
        <w:tab w:val="left" w:leader="none" w:pos="1125"/>
        <w:tab w:val="right" w:leader="none" w:pos="8838"/>
      </w:tabs>
      <w:rPr>
        <w:b w:val="1"/>
        <w:bCs w:val="1"/>
      </w:rPr>
    </w:pPr>
    <w:r w:rsidDel="00000000" w:rsidR="00000000" w:rsidRPr="00000000">
      <w:rPr>
        <w:b w:val="1"/>
        <w:bCs w:val="1"/>
        <w:rtl w:val="0"/>
      </w:rPr>
      <w:t xml:space="preserve">                                             CÂMARA MUNICIPAL DE VEREADORES DE ACEGUÁ</w:t>
    </w:r>
  </w:p>
  <w:p w:rsidR="00000000" w:rsidDel="00000000" w:rsidP="00000000" w:rsidRDefault="00000000" w:rsidRPr="00000000" w14:paraId="00000035">
    <w:pPr>
      <w:ind w:left="142" w:firstLine="0"/>
      <w:rPr>
        <w:b w:val="1"/>
        <w:bCs w:val="1"/>
      </w:rPr>
    </w:pPr>
    <w:r w:rsidDel="00000000" w:rsidR="00000000" w:rsidRPr="00000000">
      <w:rPr>
        <w:b w:val="1"/>
        <w:bCs w:val="1"/>
        <w:rtl w:val="0"/>
      </w:rPr>
      <w:t xml:space="preserve">                                                               Estado do Rio Grande do Sul</w:t>
    </w:r>
  </w:p>
  <w:p w:rsidR="00000000" w:rsidDel="00000000" w:rsidP="00000000" w:rsidRDefault="00000000" w:rsidRPr="00000000" w14:paraId="00000036">
    <w:pPr>
      <w:rPr>
        <w:b w:val="1"/>
        <w:bCs w:val="1"/>
      </w:rPr>
    </w:pPr>
    <w:r w:rsidDel="00000000" w:rsidR="00000000" w:rsidRPr="00000000">
      <w:rPr>
        <w:b w:val="1"/>
        <w:bCs w:val="1"/>
        <w:rtl w:val="0"/>
      </w:rPr>
      <w:t xml:space="preserve">                                                 </w:t>
    </w:r>
  </w:p>
  <w:p w:rsidR="00000000" w:rsidDel="00000000" w:rsidP="00000000" w:rsidRDefault="00000000" w:rsidRPr="00000000" w14:paraId="00000037">
    <w:pPr>
      <w:jc w:val="center"/>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436285"/>
    <w:pPr>
      <w:ind w:left="720"/>
      <w:contextualSpacing w:val="1"/>
    </w:pPr>
  </w:style>
  <w:style w:type="character" w:styleId="Hyperlink">
    <w:name w:val="Hyperlink"/>
    <w:basedOn w:val="Fontepargpadro"/>
    <w:uiPriority w:val="99"/>
    <w:unhideWhenUsed w:val="1"/>
    <w:rsid w:val="00436285"/>
    <w:rPr>
      <w:color w:val="0000ff" w:themeColor="hyperlink"/>
      <w:u w:val="single"/>
    </w:rPr>
  </w:style>
  <w:style w:type="paragraph" w:styleId="Cabealho">
    <w:name w:val="header"/>
    <w:basedOn w:val="Normal"/>
    <w:link w:val="CabealhoChar"/>
    <w:uiPriority w:val="99"/>
    <w:unhideWhenUsed w:val="1"/>
    <w:rsid w:val="00CE69CF"/>
    <w:pPr>
      <w:tabs>
        <w:tab w:val="center" w:pos="4252"/>
        <w:tab w:val="right" w:pos="8504"/>
      </w:tabs>
    </w:pPr>
  </w:style>
  <w:style w:type="character" w:styleId="CabealhoChar" w:customStyle="1">
    <w:name w:val="Cabeçalho Char"/>
    <w:basedOn w:val="Fontepargpadro"/>
    <w:link w:val="Cabealho"/>
    <w:uiPriority w:val="99"/>
    <w:rsid w:val="00CE69CF"/>
    <w:rPr>
      <w:rFonts w:ascii="Times New Roman" w:cs="Times New Roman" w:eastAsia="Times New Roman" w:hAnsi="Times New Roman"/>
      <w:sz w:val="24"/>
      <w:szCs w:val="24"/>
      <w:lang w:eastAsia="pt-BR"/>
    </w:rPr>
  </w:style>
  <w:style w:type="paragraph" w:styleId="Rodap">
    <w:name w:val="footer"/>
    <w:basedOn w:val="Normal"/>
    <w:link w:val="RodapChar"/>
    <w:uiPriority w:val="99"/>
    <w:unhideWhenUsed w:val="1"/>
    <w:rsid w:val="00CE69CF"/>
    <w:pPr>
      <w:tabs>
        <w:tab w:val="center" w:pos="4252"/>
        <w:tab w:val="right" w:pos="8504"/>
      </w:tabs>
    </w:pPr>
  </w:style>
  <w:style w:type="character" w:styleId="RodapChar" w:customStyle="1">
    <w:name w:val="Rodapé Char"/>
    <w:basedOn w:val="Fontepargpadro"/>
    <w:link w:val="Rodap"/>
    <w:uiPriority w:val="99"/>
    <w:rsid w:val="00CE69CF"/>
    <w:rPr>
      <w:rFonts w:ascii="Times New Roman" w:cs="Times New Roman" w:eastAsia="Times New Roman" w:hAnsi="Times New Roman"/>
      <w:sz w:val="24"/>
      <w:szCs w:val="24"/>
      <w:lang w:eastAsia="pt-BR"/>
    </w:rPr>
  </w:style>
  <w:style w:type="paragraph" w:styleId="Textodebalo">
    <w:name w:val="Balloon Text"/>
    <w:basedOn w:val="Normal"/>
    <w:link w:val="TextodebaloChar"/>
    <w:uiPriority w:val="99"/>
    <w:semiHidden w:val="1"/>
    <w:unhideWhenUsed w:val="1"/>
    <w:rsid w:val="0015351D"/>
    <w:rPr>
      <w:rFonts w:ascii="Tahoma" w:cs="Tahoma" w:hAnsi="Tahoma"/>
      <w:sz w:val="16"/>
      <w:szCs w:val="16"/>
    </w:rPr>
  </w:style>
  <w:style w:type="character" w:styleId="TextodebaloChar" w:customStyle="1">
    <w:name w:val="Texto de balão Char"/>
    <w:basedOn w:val="Fontepargpadro"/>
    <w:link w:val="Textodebalo"/>
    <w:uiPriority w:val="99"/>
    <w:semiHidden w:val="1"/>
    <w:rsid w:val="0015351D"/>
    <w:rPr>
      <w:rFonts w:ascii="Tahoma" w:cs="Tahoma" w:eastAsia="Times New Roman" w:hAnsi="Tahoma"/>
      <w:sz w:val="16"/>
      <w:szCs w:val="16"/>
      <w:lang w:eastAsia="pt-BR"/>
    </w:rPr>
  </w:style>
  <w:style w:type="paragraph" w:styleId="Default" w:customStyle="1">
    <w:name w:val="Default"/>
    <w:rsid w:val="002966EF"/>
    <w:pPr>
      <w:autoSpaceDE w:val="0"/>
      <w:autoSpaceDN w:val="0"/>
      <w:adjustRightInd w:val="0"/>
      <w:spacing w:after="0" w:line="240" w:lineRule="auto"/>
    </w:pPr>
    <w:rPr>
      <w:rFonts w:ascii="Calibri" w:cs="Calibri" w:hAnsi="Calibri"/>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8T0Bip+YwKFFbDZb8U4aFEup8A==">CgMxLjAyDmgudTByOXBkb2tmeDcxMg5oLjVpemF3cDRjZmM5ZzIOaC5jbXBhZTF1dnZsdmI4AHIhMW1admptZC1qdGZla3lhQnpjSktWZHcyaVI5WU51bWdM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2025-08-01T15:58:00Z</dcterms:created>
  <dc:creator>Diretora</dc:creator>
</cp:coreProperties>
</file>