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h8ivi07eius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672/2025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A SECRETARIA DE CULTURA, TURISMO, ESPORTE E LAZER NO ÓRGÃO - CENTRO DE CUSTOS N° 016”.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>
          <w:b w:val="1"/>
          <w:bCs w:val="1"/>
          <w:u w:val="single"/>
        </w:rPr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autorizar o Poder Executivo a  criar a Secretaria de Cultura Esporte e Lazer no Órgão - Centro de Custos n° 016 com as alterações orçamentárias abaixo discriminadas em consonância com Artigo nº 30 da Lei de Diretrizes Orçamentárias e Art. nº 15 da Lei orçamentária Anual tudo em conformidade com a Lei Federal nº 4.320/64, com o objetivo de melhor atender as demandas da comunidade e reforçar a captação de recursos necessários.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matéria.</w:t>
      </w:r>
    </w:p>
    <w:p w:rsidR="00000000" w:rsidDel="00000000" w:rsidP="00000000" w:rsidRDefault="00000000" w:rsidRPr="00000000" w14:paraId="00000013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17/11/2025.</w:t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B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2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2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8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-626</wp:posOffset>
          </wp:positionH>
          <wp:positionV relativeFrom="paragraph">
            <wp:posOffset>-626</wp:posOffset>
          </wp:positionV>
          <wp:extent cx="5753100" cy="876300"/>
          <wp:effectExtent b="0" l="0" r="0" t="0"/>
          <wp:wrapNone/>
          <wp:docPr descr="logo_acegua_color" id="5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F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40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41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0OLEBBX+mu1nMgP9XNvxZPk0iA==">CgMxLjAyDmguaDhpdmkwN2VpdXNrMg5oLnUwcjlwZG9rZng3MTIOaC5pbHBqMDh3NDV0OXkyDmguM2c0aGczb2xwZW1xOAByITFHdW9LVHVfbFMzTnViSmp6aVNINHg1dGRYRFB6aEQ5Uw==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