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585/2025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ALTERA PARCIALMENTE A LEI MUNICIPAL N.° 108/2002”.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after="240" w:before="240" w:line="259" w:lineRule="auto"/>
        <w:jc w:val="both"/>
        <w:rPr/>
      </w:pPr>
      <w:bookmarkStart w:colFirst="0" w:colLast="0" w:name="_heading=h.1my7s4oz123p" w:id="1"/>
      <w:bookmarkEnd w:id="1"/>
      <w:r w:rsidDel="00000000" w:rsidR="00000000" w:rsidRPr="00000000">
        <w:rPr>
          <w:rtl w:val="0"/>
        </w:rPr>
        <w:t xml:space="preserve">Veio para apreciação da Comissão de Legislação, Justiça e Redação Final o presente Projeto de Lei, que tem por finalidade autorizar o Poder Executivo Municipal a alterar a redação das alíneas “a” e “b” e revogar as alíneas “c” e “d” do art. 13 da Lei Municipal nº 108, de 1º de outubro de 2002, alterada pela Lei Ordinária nº 1.346/2014. A proposta visa atualizar os valores das diárias atribuídas aos servidores dos Níveis 1 a 6, bem como aos Cargos em Comissão – CCs correspondentes (CC1 a CC9), uma vez que os valores atualmente fixados encontram-se defasados em relação aos custos reais de deslocamento, alimentação e hospedagem.Com a nova redação, propõe-se o seguinte:Níveis 1 a 6: R$ 380,00 (trezentos e oitenta reais); CC1 a CC9: R$ 380,00 (trezentos e oitenta reais).</w:t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29/09/2025.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C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D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E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7Ebe70xt6zVvHhT6EmzyNxtRgA==">CgMxLjAyDmgudTByOXBkb2tmeDcxMg5oLjFteTdzNG96MTIzcDIOaC4zZzRoZzNvbHBlbXE4AHIhMWdmVkd1eUdkV2ExVU9nb0FRU2YxSDA5ZkxaYmlmUVE0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