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blnup2aewh17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550/2025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 (a): </w:t>
      </w:r>
      <w:r w:rsidDel="00000000" w:rsidR="00000000" w:rsidRPr="00000000">
        <w:rPr>
          <w:rtl w:val="0"/>
        </w:rPr>
        <w:t xml:space="preserve">VEREADOR TIAGO ARCE PICAZ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"AUTORIZA ABERTURA DE CRÉDITO ADICIONAL DE NATUREZA ESPECIAL NO VALOR DE R$200.000,00 À SECRETARIA MUNICIPAL DE OBRAS".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 autorizar o Poder Executivo a proceder abertura de crédito especial para o presente exercício financeiro no valor de R$200.000,00 (duzentos mil reais),nos termos da Lei Federal 4.320/64. O presente Projeto de Lei objetiva dotar o Cemitério Municipal de nova Capela Velatória com a recuperação e reforço da sua estrutura de concreto armado conforme Plano de Ação nº 09032023-034247/2023. A cobertura do presente crédito especial, se dará pelo superávit do recurso vinculado 27001151 apurado ao final do exercício de 2024.</w:t>
      </w:r>
    </w:p>
    <w:p w:rsidR="00000000" w:rsidDel="00000000" w:rsidP="00000000" w:rsidRDefault="00000000" w:rsidRPr="00000000" w14:paraId="0000000F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2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22/09/2025.</w:t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2iQIA1k9e0V9W9LdaW31vNy9Og==">CgMxLjAyDmguOGpwaGtrOTRsbTltMg5oLmJsbnVwMmFld2gxNzIOaC41aXphd3A0Y2ZjOWcyDmgudGJmemp3cjJqZTVrMg5oLmNtcGFlMXV2dmx2YjgAciExSFNaRUx2OUZoQk55WG5CT3ZrNHc3eDFYWGEtN183ck4=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