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465/2025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044/2025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ind w:left="0" w:firstLine="0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JOCEMAR CASAGRANDE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18/07/2025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O PODER EXECUTIVO A FIRMAR CONVÊNIO COM O CIDEJA, PARA REALIZAÇÃO DE SERVIÇO DE ATERRO E TERRAPLANAGEM DA CONSTRUÇÃO DE SUBESTAÇÃO DE ENERGIA ELÉTRICA NA TRIGOLÂNDIA”.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sz w:val="26"/>
          <w:szCs w:val="26"/>
          <w:u w:val="single"/>
        </w:rPr>
      </w:pPr>
      <w:bookmarkStart w:colFirst="0" w:colLast="0" w:name="_heading=h.y3qpx0g595a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ajcszn5gbwt" w:id="2"/>
      <w:bookmarkEnd w:id="2"/>
      <w:r w:rsidDel="00000000" w:rsidR="00000000" w:rsidRPr="00000000">
        <w:rPr>
          <w:rtl w:val="0"/>
        </w:rPr>
        <w:t xml:space="preserve">Veio o presente PL para apreciação da Comissão de Infraestrutura, Desenvolvimento e Bem-Estar Social, com a finalidade de autorizar o Poder Executivo a firmar convênio com o CIDEJA (Consórcio Público Intermunicipal de Desenvolvimento Econômico dos Municípios da Bacia do Rio Jaguarão) para a realização de serviços de aterro e terraplanagem, que viabilizarão a construção da subestação de energia elétrica da Coopersul, localizada na região da Trigolândia. A construção da subestação visa garantir a ampliação e a estabilidade do fornecimento de energia elétrica, com impactos diretos na qualidade de vida dos moradores e nas atividades produtivas da região, como a agricultura, comércio e pequenos empreendimentos. Além disso, a obra trará mais segurança e modernização à infraestrutura elétrica local, principalmente nas áreas rurais.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jc w:val="both"/>
        <w:rPr/>
      </w:pPr>
      <w:bookmarkStart w:colFirst="0" w:colLast="0" w:name="_heading=h.7boue2y0zn9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Após examinar o referido Projeto de Lei, o mesmo encontra-se apto para a tramitação com o mérito de sua aprovação ao Plenário. Posto isso, o Relator manifesta-se pela tramitação da matéria.</w:t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11/08/2025.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u w:val="single"/>
        </w:rPr>
      </w:pPr>
      <w:bookmarkStart w:colFirst="0" w:colLast="0" w:name="_heading=h.ob0tuuiimp9o" w:id="4"/>
      <w:bookmarkEnd w:id="4"/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heading=h.k7os11yl2zv" w:id="5"/>
      <w:bookmarkEnd w:id="5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heading=h.qhh70oboom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42186446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42186447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42186447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42186447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42186446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HCpfoTWP7oXp8o3HB08xeDuTA==">CgMxLjAyDmgudTByOXBkb2tmeDcxMg5oLnkzcXB4MGc1OTVhMjINaC5hamNzem41Z2J3dDIOaC43Ym91ZTJ5MHpuOXEyDmgub2IwdHV1aWltcDlvMg1oLms3b3MxMXlsMnp2Mg1oLnFoaDcwb2Jvb21rOAByITFtYWtCZnpRRFBOMXl2RE4ydVhIclFuNFVmVTFITVVieg==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2025-05-09T16:46:00Z</dcterms:created>
  <dc:creator>Diretora</dc:creator>
</cp:coreProperties>
</file>