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bookmarkStart w:id="0" w:name="_Hlk166229182"/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bookmarkEnd w:id="0"/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67ACE26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421400">
        <w:rPr>
          <w:lang w:eastAsia="zh-CN"/>
        </w:rPr>
        <w:t>97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7D9CDEBF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1D2971">
        <w:rPr>
          <w:lang w:eastAsia="zh-CN"/>
        </w:rPr>
        <w:t>5</w:t>
      </w:r>
      <w:r w:rsidR="00421400">
        <w:rPr>
          <w:lang w:eastAsia="zh-CN"/>
        </w:rPr>
        <w:t>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  <w:r w:rsidR="00BE31C3">
        <w:rPr>
          <w:lang w:eastAsia="zh-CN"/>
        </w:rPr>
        <w:t xml:space="preserve"> – COM EMENDA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FF3F42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E31C3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40B885A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967BF1">
        <w:rPr>
          <w:kern w:val="28"/>
          <w:lang w:eastAsia="zh-CN"/>
        </w:rPr>
        <w:t>0</w:t>
      </w:r>
      <w:r w:rsidR="00421400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67BF1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C7A32F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421400">
        <w:rPr>
          <w:kern w:val="28"/>
          <w:lang w:eastAsia="zh-CN"/>
        </w:rPr>
        <w:t xml:space="preserve"> 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70136AC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1" w:name="_Hlk163463004"/>
      <w:bookmarkStart w:id="2" w:name="_Hlk162948042"/>
      <w:r w:rsidR="00421400">
        <w:rPr>
          <w:b/>
          <w:bCs/>
          <w:u w:val="single"/>
        </w:rPr>
        <w:t xml:space="preserve"> </w:t>
      </w:r>
      <w:r w:rsidR="00421400" w:rsidRPr="00421400">
        <w:rPr>
          <w:lang w:eastAsia="zh-CN"/>
        </w:rPr>
        <w:t xml:space="preserve">“ALTERA A LEI ORDINÁRIA N.º 210/2003, QUE "CRIA A COORDENADORIA MUNICIPAL DE DEFESA CIVIL DO MUNICÍPIO DE ACEGUÁ E DÁ OUTRAS PROVIDÊNCAS”. </w:t>
      </w:r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402BC35" w:rsidR="005D5AF3" w:rsidRPr="000767FA" w:rsidRDefault="005D5AF3" w:rsidP="007557D6">
      <w:pPr>
        <w:jc w:val="both"/>
        <w:rPr>
          <w:sz w:val="26"/>
          <w:szCs w:val="26"/>
        </w:rPr>
      </w:pPr>
      <w:r w:rsidRPr="000767FA">
        <w:rPr>
          <w:sz w:val="26"/>
          <w:szCs w:val="26"/>
        </w:rPr>
        <w:t xml:space="preserve">Pela </w:t>
      </w:r>
      <w:r w:rsidR="004F23EA" w:rsidRPr="000767FA">
        <w:rPr>
          <w:sz w:val="26"/>
          <w:szCs w:val="26"/>
        </w:rPr>
        <w:t>tramitação</w:t>
      </w:r>
      <w:r w:rsidRPr="000767FA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CB13BBD" w14:textId="77486E03" w:rsidR="00E3234D" w:rsidRDefault="000F27CF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>
        <w:rPr>
          <w:sz w:val="25"/>
          <w:szCs w:val="25"/>
        </w:rPr>
        <w:t xml:space="preserve">, </w:t>
      </w:r>
      <w:r w:rsidR="00421400" w:rsidRPr="00421400">
        <w:rPr>
          <w:sz w:val="25"/>
          <w:szCs w:val="25"/>
        </w:rPr>
        <w:t xml:space="preserve">visa a criação do Conselho Municipal de Proteção e Defesa Civil-CMPDEC que será constituído por órgão governamentais e entidades não governamentais </w:t>
      </w:r>
      <w:r w:rsidR="00421400">
        <w:rPr>
          <w:sz w:val="25"/>
          <w:szCs w:val="25"/>
        </w:rPr>
        <w:t xml:space="preserve">e </w:t>
      </w:r>
      <w:r>
        <w:rPr>
          <w:sz w:val="25"/>
          <w:szCs w:val="25"/>
        </w:rPr>
        <w:t>tem por finalidade</w:t>
      </w:r>
      <w:r w:rsidR="00421400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="00421400" w:rsidRPr="00421400">
        <w:rPr>
          <w:sz w:val="25"/>
          <w:szCs w:val="25"/>
        </w:rPr>
        <w:t xml:space="preserve">dar nova redação ao art.10 e renomear os art. 10 e 11 para 11 e 12 da Lei Ordinária n°210/2003, que “Cria a Coordenadoria Municipal de Defesa Civil do Município de Aceguá e dá outras providências’’. </w:t>
      </w:r>
    </w:p>
    <w:p w14:paraId="2ECA396A" w14:textId="77777777" w:rsidR="00421400" w:rsidRPr="001D2971" w:rsidRDefault="00421400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19"/>
          <w:szCs w:val="19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3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3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41D7927" w14:textId="62E18C38" w:rsidR="00C731CA" w:rsidRPr="001D2971" w:rsidRDefault="001C7815" w:rsidP="001D2971">
      <w:pPr>
        <w:jc w:val="right"/>
      </w:pPr>
      <w:r>
        <w:t xml:space="preserve">SALA DAS COMISSÕES, </w:t>
      </w:r>
      <w:r w:rsidR="00421400">
        <w:t>2</w:t>
      </w:r>
      <w:r w:rsidR="0087654E">
        <w:t>7</w:t>
      </w:r>
      <w:r w:rsidR="00B749C8">
        <w:t>/0</w:t>
      </w:r>
      <w:r w:rsidR="00246CB8">
        <w:t>5</w:t>
      </w:r>
      <w:r w:rsidR="001D2971">
        <w:t>/2024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E7E22B" w14:textId="77777777" w:rsidR="00421400" w:rsidRDefault="00421400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65625176"/>
      <w:bookmarkStart w:id="5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387EE650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6" w:name="_Hlk167448163"/>
      <w:r w:rsidRPr="00AD6253">
        <w:rPr>
          <w:kern w:val="28"/>
          <w:lang w:eastAsia="zh-CN"/>
        </w:rPr>
        <w:t>ANDERSON BARCELOS-PSDB: ________________________________________________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7F50B5EA" w:rsidR="000767FA" w:rsidRPr="00AD6253" w:rsidRDefault="0087654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="000767FA" w:rsidRPr="00AD6253">
        <w:rPr>
          <w:kern w:val="28"/>
          <w:lang w:eastAsia="zh-CN"/>
        </w:rPr>
        <w:t>-PSD</w:t>
      </w:r>
      <w:r>
        <w:rPr>
          <w:kern w:val="28"/>
          <w:lang w:eastAsia="zh-CN"/>
        </w:rPr>
        <w:t>:</w:t>
      </w:r>
      <w:r w:rsidR="000767FA" w:rsidRPr="00AD6253">
        <w:rPr>
          <w:kern w:val="28"/>
          <w:sz w:val="22"/>
          <w:szCs w:val="22"/>
          <w:lang w:eastAsia="zh-CN"/>
        </w:rPr>
        <w:t>______________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bookmarkEnd w:id="4"/>
    <w:bookmarkEnd w:id="6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F7938A6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351105C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27ED42C9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27D6AF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763E439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E3720B7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Pr="00AD6253">
        <w:rPr>
          <w:kern w:val="28"/>
          <w:lang w:eastAsia="zh-CN"/>
        </w:rPr>
        <w:t>-PSD</w:t>
      </w:r>
      <w:r>
        <w:rPr>
          <w:kern w:val="28"/>
          <w:lang w:eastAsia="zh-CN"/>
        </w:rPr>
        <w:t>:</w:t>
      </w:r>
      <w:r w:rsidRPr="00AD6253">
        <w:rPr>
          <w:kern w:val="28"/>
          <w:sz w:val="22"/>
          <w:szCs w:val="22"/>
          <w:lang w:eastAsia="zh-CN"/>
        </w:rPr>
        <w:t>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2CBF906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261D3B51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A7947A0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29BD9D9E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A547DBA" w14:textId="77777777" w:rsidR="0087654E" w:rsidRPr="00AD6253" w:rsidRDefault="0087654E" w:rsidP="008765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Pr="00AD6253">
        <w:rPr>
          <w:kern w:val="28"/>
          <w:lang w:eastAsia="zh-CN"/>
        </w:rPr>
        <w:t>-PSD</w:t>
      </w:r>
      <w:r>
        <w:rPr>
          <w:kern w:val="28"/>
          <w:lang w:eastAsia="zh-CN"/>
        </w:rPr>
        <w:t>:</w:t>
      </w:r>
      <w:r w:rsidRPr="00AD6253">
        <w:rPr>
          <w:kern w:val="28"/>
          <w:sz w:val="22"/>
          <w:szCs w:val="22"/>
          <w:lang w:eastAsia="zh-CN"/>
        </w:rPr>
        <w:t>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67FA"/>
    <w:rsid w:val="000B50D1"/>
    <w:rsid w:val="000D0317"/>
    <w:rsid w:val="000E5ABB"/>
    <w:rsid w:val="000F1076"/>
    <w:rsid w:val="000F27CF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2971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C0A52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1340D"/>
    <w:rsid w:val="00421400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77B12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62B5F"/>
    <w:rsid w:val="00865E45"/>
    <w:rsid w:val="0086757F"/>
    <w:rsid w:val="0087542E"/>
    <w:rsid w:val="0087654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BF1"/>
    <w:rsid w:val="00967F4C"/>
    <w:rsid w:val="0097122E"/>
    <w:rsid w:val="00984820"/>
    <w:rsid w:val="00987426"/>
    <w:rsid w:val="009917F8"/>
    <w:rsid w:val="009A797C"/>
    <w:rsid w:val="009B02DD"/>
    <w:rsid w:val="009B0B1A"/>
    <w:rsid w:val="009C5A31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CC7"/>
    <w:rsid w:val="00B21940"/>
    <w:rsid w:val="00B24A67"/>
    <w:rsid w:val="00B27E12"/>
    <w:rsid w:val="00B43DBE"/>
    <w:rsid w:val="00B466E4"/>
    <w:rsid w:val="00B749C8"/>
    <w:rsid w:val="00BB205C"/>
    <w:rsid w:val="00BB7B67"/>
    <w:rsid w:val="00BE31C3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C0CE1"/>
    <w:rsid w:val="00CE69CF"/>
    <w:rsid w:val="00CF18AF"/>
    <w:rsid w:val="00CF5297"/>
    <w:rsid w:val="00D22ECE"/>
    <w:rsid w:val="00D47872"/>
    <w:rsid w:val="00D519F4"/>
    <w:rsid w:val="00D649D0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27CF"/>
  </w:style>
  <w:style w:type="character" w:styleId="MenoPendente">
    <w:name w:val="Unresolved Mention"/>
    <w:basedOn w:val="Fontepargpadro"/>
    <w:uiPriority w:val="99"/>
    <w:semiHidden/>
    <w:unhideWhenUsed/>
    <w:rsid w:val="000F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2024-05-27T16:39:00Z</cp:lastPrinted>
  <dcterms:created xsi:type="dcterms:W3CDTF">2024-05-15T14:36:00Z</dcterms:created>
  <dcterms:modified xsi:type="dcterms:W3CDTF">2024-05-27T16:39:00Z</dcterms:modified>
</cp:coreProperties>
</file>