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07ACB422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775ED">
        <w:rPr>
          <w:kern w:val="28"/>
          <w:lang w:eastAsia="zh-CN"/>
        </w:rPr>
        <w:t>6</w:t>
      </w:r>
      <w:r w:rsidR="00D2533D">
        <w:rPr>
          <w:kern w:val="28"/>
          <w:lang w:eastAsia="zh-CN"/>
        </w:rPr>
        <w:t>3</w:t>
      </w:r>
      <w:r w:rsidR="00722B4F">
        <w:rPr>
          <w:kern w:val="28"/>
          <w:lang w:eastAsia="zh-CN"/>
        </w:rPr>
        <w:t>9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685F6864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7</w:t>
      </w:r>
      <w:r w:rsidR="00722B4F">
        <w:rPr>
          <w:kern w:val="28"/>
          <w:lang w:eastAsia="zh-CN"/>
        </w:rPr>
        <w:t>5</w:t>
      </w:r>
      <w:r w:rsidR="00F05965">
        <w:rPr>
          <w:kern w:val="28"/>
          <w:lang w:eastAsia="zh-CN"/>
        </w:rPr>
        <w:t>/2023</w:t>
      </w:r>
    </w:p>
    <w:p w14:paraId="593FA414" w14:textId="6870A17B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5867C6">
        <w:rPr>
          <w:kern w:val="28"/>
          <w:lang w:eastAsia="zh-CN"/>
        </w:rPr>
        <w:t xml:space="preserve"> VEREADOR HELMUT KRÖKER.</w:t>
      </w:r>
      <w:bookmarkStart w:id="0" w:name="_GoBack"/>
      <w:bookmarkEnd w:id="0"/>
    </w:p>
    <w:p w14:paraId="798671F9" w14:textId="244D60E1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E775ED">
        <w:rPr>
          <w:bCs/>
          <w:kern w:val="28"/>
          <w:lang w:eastAsia="zh-CN"/>
        </w:rPr>
        <w:t>13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9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6D546C70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D2533D">
        <w:t>AUTORIZA ABERTURA DE CRÉDITO ADICIONAL DE NATUREZA SUPLEMENTAR NO VALOR DE R$ 1</w:t>
      </w:r>
      <w:r w:rsidR="00722B4F">
        <w:t>00</w:t>
      </w:r>
      <w:r w:rsidR="00D2533D">
        <w:t>.</w:t>
      </w:r>
      <w:r w:rsidR="00722B4F">
        <w:t>000</w:t>
      </w:r>
      <w:r w:rsidR="00D2533D">
        <w:t>,</w:t>
      </w:r>
      <w:r w:rsidR="00722B4F">
        <w:t>0</w:t>
      </w:r>
      <w:r w:rsidR="00D2533D">
        <w:t>0</w:t>
      </w:r>
      <w:r w:rsidR="00E775ED">
        <w:t>.”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DA4A325" w14:textId="23B15C50" w:rsidR="00E775ED" w:rsidRDefault="00D9516E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End w:id="1"/>
      <w:r w:rsidR="00E775ED">
        <w:rPr>
          <w:kern w:val="28"/>
          <w:lang w:eastAsia="zh-CN"/>
        </w:rPr>
        <w:t xml:space="preserve">onde fica o Poder Executivo, autorizado </w:t>
      </w:r>
      <w:r w:rsidR="00D2533D">
        <w:rPr>
          <w:kern w:val="28"/>
          <w:lang w:eastAsia="zh-CN"/>
        </w:rPr>
        <w:t>a proceder abertura de crédito adicional</w:t>
      </w:r>
      <w:r w:rsidR="00445594">
        <w:rPr>
          <w:kern w:val="28"/>
          <w:lang w:eastAsia="zh-CN"/>
        </w:rPr>
        <w:t xml:space="preserve"> de natureza</w:t>
      </w:r>
      <w:r w:rsidR="00D2533D">
        <w:rPr>
          <w:kern w:val="28"/>
          <w:lang w:eastAsia="zh-CN"/>
        </w:rPr>
        <w:t xml:space="preserve"> suplementar para o presente exercício financeiro no valor de R$ 1</w:t>
      </w:r>
      <w:r w:rsidR="00445594">
        <w:rPr>
          <w:kern w:val="28"/>
          <w:lang w:eastAsia="zh-CN"/>
        </w:rPr>
        <w:t>00</w:t>
      </w:r>
      <w:r w:rsidR="00D2533D">
        <w:rPr>
          <w:kern w:val="28"/>
          <w:lang w:eastAsia="zh-CN"/>
        </w:rPr>
        <w:t>.</w:t>
      </w:r>
      <w:r w:rsidR="00445594">
        <w:rPr>
          <w:kern w:val="28"/>
          <w:lang w:eastAsia="zh-CN"/>
        </w:rPr>
        <w:t>000</w:t>
      </w:r>
      <w:r w:rsidR="00D2533D">
        <w:rPr>
          <w:kern w:val="28"/>
          <w:lang w:eastAsia="zh-CN"/>
        </w:rPr>
        <w:t>,</w:t>
      </w:r>
      <w:r w:rsidR="00445594">
        <w:rPr>
          <w:kern w:val="28"/>
          <w:lang w:eastAsia="zh-CN"/>
        </w:rPr>
        <w:t>0</w:t>
      </w:r>
      <w:r w:rsidR="00D2533D">
        <w:rPr>
          <w:kern w:val="28"/>
          <w:lang w:eastAsia="zh-CN"/>
        </w:rPr>
        <w:t>0 (</w:t>
      </w:r>
      <w:r w:rsidR="00445594">
        <w:rPr>
          <w:kern w:val="28"/>
          <w:lang w:eastAsia="zh-CN"/>
        </w:rPr>
        <w:t>cem mil reais</w:t>
      </w:r>
      <w:r w:rsidR="00D2533D">
        <w:rPr>
          <w:kern w:val="28"/>
          <w:lang w:eastAsia="zh-CN"/>
        </w:rPr>
        <w:t>), nos termos da Lei Federal nº 4.320/64.</w:t>
      </w:r>
    </w:p>
    <w:p w14:paraId="41E42A63" w14:textId="50137D2F" w:rsidR="002D165A" w:rsidRDefault="002D165A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693AFB9E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65C8AEE0"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2" w:name="_Hlk132359547"/>
      <w:r w:rsidR="00966E78" w:rsidRPr="00966E78">
        <w:rPr>
          <w:kern w:val="28"/>
          <w:lang w:eastAsia="zh-CN"/>
        </w:rPr>
        <w:t xml:space="preserve"> </w:t>
      </w:r>
      <w:bookmarkStart w:id="3" w:name="_Hlk133396203"/>
      <w:bookmarkEnd w:id="2"/>
      <w:r w:rsidR="00E775ED">
        <w:rPr>
          <w:kern w:val="28"/>
          <w:lang w:eastAsia="zh-CN"/>
        </w:rPr>
        <w:t xml:space="preserve">tendo em vista que o presente PL objetiva </w:t>
      </w:r>
      <w:bookmarkEnd w:id="3"/>
      <w:r w:rsidR="00D80143">
        <w:rPr>
          <w:kern w:val="28"/>
          <w:lang w:eastAsia="zh-CN"/>
        </w:rPr>
        <w:t xml:space="preserve">obter a outorga legislativa, para que o Município possa dotar no orçamento Municipal, um crédito </w:t>
      </w:r>
      <w:r w:rsidR="00694332">
        <w:rPr>
          <w:kern w:val="28"/>
          <w:lang w:eastAsia="zh-CN"/>
        </w:rPr>
        <w:t xml:space="preserve">adicional </w:t>
      </w:r>
      <w:r w:rsidR="00D80143">
        <w:rPr>
          <w:kern w:val="28"/>
          <w:lang w:eastAsia="zh-CN"/>
        </w:rPr>
        <w:t>suplementar no valor de R$ 1</w:t>
      </w:r>
      <w:r w:rsidR="00694332">
        <w:rPr>
          <w:kern w:val="28"/>
          <w:lang w:eastAsia="zh-CN"/>
        </w:rPr>
        <w:t>00</w:t>
      </w:r>
      <w:r w:rsidR="00D80143">
        <w:rPr>
          <w:kern w:val="28"/>
          <w:lang w:eastAsia="zh-CN"/>
        </w:rPr>
        <w:t>.</w:t>
      </w:r>
      <w:r w:rsidR="00694332">
        <w:rPr>
          <w:kern w:val="28"/>
          <w:lang w:eastAsia="zh-CN"/>
        </w:rPr>
        <w:t>000</w:t>
      </w:r>
      <w:r w:rsidR="00D80143">
        <w:rPr>
          <w:kern w:val="28"/>
          <w:lang w:eastAsia="zh-CN"/>
        </w:rPr>
        <w:t>,</w:t>
      </w:r>
      <w:r w:rsidR="00694332">
        <w:rPr>
          <w:kern w:val="28"/>
          <w:lang w:eastAsia="zh-CN"/>
        </w:rPr>
        <w:t>0</w:t>
      </w:r>
      <w:r w:rsidR="00D80143">
        <w:rPr>
          <w:kern w:val="28"/>
          <w:lang w:eastAsia="zh-CN"/>
        </w:rPr>
        <w:t>0, visto a necessidade de</w:t>
      </w:r>
      <w:r w:rsidR="00694332">
        <w:rPr>
          <w:kern w:val="28"/>
          <w:lang w:eastAsia="zh-CN"/>
        </w:rPr>
        <w:t xml:space="preserve"> dotar o Fundo Municipal de Desenvolvimento Comércio, Industria e Turismo, nos termos da Lei Municipal nº 241/2004, Art. 17, no fomento de empresas do setor em dificuldades de manter suas atividades</w:t>
      </w:r>
      <w:r w:rsidR="00D80143">
        <w:rPr>
          <w:kern w:val="28"/>
          <w:lang w:eastAsia="zh-CN"/>
        </w:rPr>
        <w:t xml:space="preserve">.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6B766B13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775ED">
        <w:rPr>
          <w:kern w:val="28"/>
          <w:lang w:eastAsia="zh-CN"/>
        </w:rPr>
        <w:t>25</w:t>
      </w:r>
      <w:r w:rsidR="001D5490">
        <w:rPr>
          <w:kern w:val="28"/>
          <w:lang w:eastAsia="zh-CN"/>
        </w:rPr>
        <w:t xml:space="preserve"> de </w:t>
      </w:r>
      <w:r w:rsidR="00E775ED">
        <w:rPr>
          <w:kern w:val="28"/>
          <w:lang w:eastAsia="zh-CN"/>
        </w:rPr>
        <w:t>setembro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156C3D17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 – PP: ___________________________________________</w:t>
      </w:r>
      <w:bookmarkEnd w:id="4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867C6"/>
    <w:rsid w:val="00591787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2DB6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7C82E-A98C-4EA2-A980-C98B39C7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2023-09-25T14:09:00Z</cp:lastPrinted>
  <dcterms:created xsi:type="dcterms:W3CDTF">2023-09-21T15:43:00Z</dcterms:created>
  <dcterms:modified xsi:type="dcterms:W3CDTF">2023-09-25T14:09:00Z</dcterms:modified>
</cp:coreProperties>
</file>