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1B7C4F42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54</w:t>
      </w:r>
      <w:r w:rsidR="00114F75">
        <w:rPr>
          <w:kern w:val="28"/>
          <w:lang w:eastAsia="zh-CN"/>
        </w:rPr>
        <w:t>6</w:t>
      </w:r>
      <w:r w:rsidR="0090246D">
        <w:rPr>
          <w:kern w:val="28"/>
          <w:lang w:eastAsia="zh-CN"/>
        </w:rPr>
        <w:t>/2022</w:t>
      </w:r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19596DED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6</w:t>
      </w:r>
      <w:r w:rsidR="00114F75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22D6E0FE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DA6751">
        <w:rPr>
          <w:kern w:val="28"/>
          <w:lang w:eastAsia="zh-CN"/>
        </w:rPr>
        <w:t xml:space="preserve"> ÉMERSON VIDAL FERREIRA</w:t>
      </w:r>
    </w:p>
    <w:p w14:paraId="020728AE" w14:textId="2868035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F45E1">
        <w:rPr>
          <w:kern w:val="28"/>
          <w:lang w:eastAsia="zh-CN"/>
        </w:rPr>
        <w:t>1</w:t>
      </w:r>
      <w:r w:rsidR="001863B0">
        <w:rPr>
          <w:kern w:val="28"/>
          <w:lang w:eastAsia="zh-CN"/>
        </w:rPr>
        <w:t>9</w:t>
      </w:r>
      <w:r w:rsidR="00FE3859">
        <w:rPr>
          <w:kern w:val="28"/>
          <w:lang w:eastAsia="zh-CN"/>
        </w:rPr>
        <w:t>/0</w:t>
      </w:r>
      <w:r w:rsidR="001863B0">
        <w:rPr>
          <w:kern w:val="28"/>
          <w:lang w:eastAsia="zh-CN"/>
        </w:rPr>
        <w:t>7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0266A852" w14:textId="77777777" w:rsidR="00114F75" w:rsidRDefault="007F2788" w:rsidP="00114F7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114F75">
        <w:t>ALTERA PARCIALMENTE A LEI MUNICIPAL Nº 109/</w:t>
      </w:r>
      <w:proofErr w:type="gramStart"/>
      <w:r w:rsidR="00114F75">
        <w:t>2002.”</w:t>
      </w:r>
      <w:proofErr w:type="gramEnd"/>
    </w:p>
    <w:p w14:paraId="739652CA" w14:textId="3753FB00" w:rsidR="00A9227A" w:rsidRDefault="00A9227A" w:rsidP="009A09C5">
      <w:pPr>
        <w:spacing w:line="276" w:lineRule="auto"/>
        <w:jc w:val="both"/>
      </w:pP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71641D8" w14:textId="272F1778" w:rsidR="00464EC9" w:rsidRDefault="00EC1773" w:rsidP="00464EC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</w:t>
      </w:r>
      <w:r w:rsidR="00DA6751">
        <w:rPr>
          <w:kern w:val="28"/>
          <w:lang w:eastAsia="zh-CN"/>
        </w:rPr>
        <w:t>esta</w:t>
      </w:r>
      <w:r w:rsidR="007B15D8">
        <w:rPr>
          <w:kern w:val="28"/>
          <w:lang w:eastAsia="zh-CN"/>
        </w:rPr>
        <w:t xml:space="preserve"> Comissão, </w:t>
      </w:r>
      <w:r w:rsidR="00464EC9">
        <w:rPr>
          <w:kern w:val="28"/>
          <w:lang w:eastAsia="zh-CN"/>
        </w:rPr>
        <w:t>tendo como objetivo autorizar o Poder Executivo de Aceguá a criar no Anexo I da Lei Municipal nº 109/2002 as respectivas atribuições do Cargo de Vice-Diretor.</w:t>
      </w:r>
    </w:p>
    <w:p w14:paraId="59CDC642" w14:textId="0BE8D250" w:rsidR="005632FF" w:rsidRPr="007F2788" w:rsidRDefault="00563529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kern w:val="28"/>
          <w:lang w:eastAsia="zh-CN"/>
        </w:rPr>
        <w:t xml:space="preserve"> </w:t>
      </w:r>
    </w:p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77F7C46" w14:textId="5A7EF2FC" w:rsidR="003152A7" w:rsidRDefault="004D154D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DA6751">
        <w:rPr>
          <w:kern w:val="28"/>
          <w:lang w:eastAsia="zh-CN"/>
        </w:rPr>
        <w:t>aprovação</w:t>
      </w:r>
      <w:r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da matéria,</w:t>
      </w:r>
      <w:r w:rsidR="00464EC9">
        <w:rPr>
          <w:kern w:val="28"/>
          <w:lang w:eastAsia="zh-CN"/>
        </w:rPr>
        <w:t xml:space="preserve"> tendo em vista que o presente P</w:t>
      </w:r>
      <w:r w:rsidR="00B7617F">
        <w:rPr>
          <w:kern w:val="28"/>
          <w:lang w:eastAsia="zh-CN"/>
        </w:rPr>
        <w:t>L</w:t>
      </w:r>
      <w:bookmarkStart w:id="0" w:name="_GoBack"/>
      <w:bookmarkEnd w:id="0"/>
      <w:r w:rsidR="00464EC9">
        <w:rPr>
          <w:kern w:val="28"/>
          <w:lang w:eastAsia="zh-CN"/>
        </w:rPr>
        <w:t xml:space="preserve"> tem por finalidade solicitar autorização para que a Câmara Municipal de Vereadores autorize a criação do Anexo I da Lei Municipal 109/2002 as atribuições do Cargo de Vice-Diretor</w:t>
      </w:r>
      <w:r w:rsidR="00CA65C8">
        <w:rPr>
          <w:kern w:val="28"/>
          <w:lang w:eastAsia="zh-CN"/>
        </w:rPr>
        <w:t>,</w:t>
      </w:r>
      <w:r w:rsidR="003F4EE9">
        <w:rPr>
          <w:kern w:val="28"/>
          <w:lang w:eastAsia="zh-CN"/>
        </w:rPr>
        <w:t xml:space="preserve"> </w:t>
      </w:r>
      <w:r w:rsidR="00CA65C8">
        <w:rPr>
          <w:kern w:val="28"/>
          <w:lang w:eastAsia="zh-CN"/>
        </w:rPr>
        <w:t>n</w:t>
      </w:r>
      <w:r>
        <w:rPr>
          <w:kern w:val="28"/>
          <w:lang w:eastAsia="zh-CN"/>
        </w:rPr>
        <w:t>ão havendo</w:t>
      </w:r>
      <w:r w:rsidR="00931E3F">
        <w:rPr>
          <w:kern w:val="28"/>
          <w:lang w:eastAsia="zh-CN"/>
        </w:rPr>
        <w:t xml:space="preserve">, portanto, </w:t>
      </w:r>
      <w:r>
        <w:rPr>
          <w:kern w:val="28"/>
          <w:lang w:eastAsia="zh-CN"/>
        </w:rPr>
        <w:t>nenhuma inconstitucionalidade a ser apontada por esta Comissão.</w:t>
      </w:r>
    </w:p>
    <w:p w14:paraId="613C8780" w14:textId="77777777" w:rsidR="005A6E12" w:rsidRPr="005632FF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4310EF40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42AA2">
        <w:rPr>
          <w:kern w:val="28"/>
          <w:lang w:eastAsia="zh-CN"/>
        </w:rPr>
        <w:t>07</w:t>
      </w:r>
      <w:r w:rsidR="00AC5B7C">
        <w:rPr>
          <w:kern w:val="28"/>
          <w:lang w:eastAsia="zh-CN"/>
        </w:rPr>
        <w:t>/0</w:t>
      </w:r>
      <w:r w:rsidR="00A42AA2">
        <w:rPr>
          <w:kern w:val="28"/>
          <w:lang w:eastAsia="zh-CN"/>
        </w:rPr>
        <w:t>8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5C26D198" w14:textId="77777777" w:rsidR="00464EC9" w:rsidRDefault="00464EC9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3AD7B9D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65F9BF0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13AC73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4D281-ACF2-4193-AB2D-190E5B4F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2023-08-07T16:23:00Z</cp:lastPrinted>
  <dcterms:created xsi:type="dcterms:W3CDTF">2023-07-20T14:31:00Z</dcterms:created>
  <dcterms:modified xsi:type="dcterms:W3CDTF">2023-08-07T16:32:00Z</dcterms:modified>
</cp:coreProperties>
</file>